
<file path=[Content_Types].xml><?xml version="1.0" encoding="utf-8"?>
<Types xmlns="http://schemas.openxmlformats.org/package/2006/content-types">
  <Default Extension="xml" ContentType="application/xml"/>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val="0"/>
        <w:wordWrap w:val="0"/>
        <w:spacing w:before="0" w:beforeAutospacing="0" w:after="0" w:afterAutospacing="0"/>
        <w:jc w:val="both"/>
        <w:rPr>
          <w:rFonts w:ascii="仿宋_GB2312" w:eastAsia="仿宋_GB2312" w:cs="Times New Roman"/>
          <w:color w:val="000000"/>
          <w:sz w:val="30"/>
          <w:szCs w:val="30"/>
        </w:rPr>
      </w:pPr>
      <w:r>
        <w:rPr>
          <w:rFonts w:ascii="仿宋_GB2312" w:eastAsia="仿宋_GB2312" w:cs="Times New Roman"/>
          <w:color w:val="000000"/>
          <w:sz w:val="30"/>
          <w:szCs w:val="30"/>
          <w:lang/>
        </w:rPr>
        <w:pict>
          <v:group id="_x0000_s1026" o:spid="_x0000_s1026" o:spt="203" style="position:absolute;left:0pt;margin-left:-3.3pt;margin-top:45.95pt;height:152.95pt;width:436.6pt;z-index:-251655168;mso-width-relative:page;mso-height-relative:page;" coordorigin="1578,2847" coordsize="8732,3059">
            <o:lock v:ext="edit"/>
            <v:rect id="_x0000_s1027" o:spid="_x0000_s1027" o:spt="1" style="position:absolute;left:1588;top:2847;height:2764;width:8652;" stroked="t" coordsize="21600,21600">
              <v:path/>
              <v:fill focussize="0,0"/>
              <v:stroke color="#FFFFFF"/>
              <v:imagedata o:title=""/>
              <o:lock v:ext="edit"/>
              <v:textbox>
                <w:txbxContent>
                  <w:p>
                    <w:pPr>
                      <w:jc w:val="center"/>
                      <w:rPr>
                        <w:rFonts w:hint="eastAsia" w:eastAsia="方正小标宋简体"/>
                        <w:color w:val="FF0000"/>
                        <w:w w:val="80"/>
                      </w:rPr>
                    </w:pPr>
                    <w:r>
                      <w:rPr>
                        <w:rFonts w:hint="eastAsia" w:eastAsia="方正小标宋简体"/>
                        <w:color w:val="FF0000"/>
                        <w:spacing w:val="180"/>
                        <w:w w:val="80"/>
                        <w:sz w:val="100"/>
                      </w:rPr>
                      <w:t>河南省教育</w:t>
                    </w:r>
                    <w:r>
                      <w:rPr>
                        <w:rFonts w:hint="eastAsia" w:eastAsia="方正小标宋简体"/>
                        <w:color w:val="FF0000"/>
                        <w:w w:val="80"/>
                        <w:sz w:val="100"/>
                      </w:rPr>
                      <w:t>厅</w:t>
                    </w:r>
                  </w:p>
                </w:txbxContent>
              </v:textbox>
            </v:rect>
            <v:line id="_x0000_s1028" o:spid="_x0000_s1028" o:spt="20" style="position:absolute;left:1578;top:5905;flip:y;height:1;width:8732;" filled="f" stroked="t" coordsize="21600,21600">
              <v:path arrowok="t"/>
              <v:fill on="f" focussize="0,0"/>
              <v:stroke color="#FF0000"/>
              <v:imagedata o:title=""/>
              <o:lock v:ext="edit"/>
            </v:line>
          </v:group>
        </w:pict>
      </w:r>
    </w:p>
    <w:p>
      <w:pPr>
        <w:pStyle w:val="6"/>
        <w:widowControl w:val="0"/>
        <w:wordWrap w:val="0"/>
        <w:spacing w:before="0" w:beforeAutospacing="0" w:after="0" w:afterAutospacing="0"/>
        <w:jc w:val="both"/>
        <w:rPr>
          <w:rFonts w:ascii="仿宋_GB2312" w:eastAsia="仿宋_GB2312" w:cs="Times New Roman"/>
          <w:color w:val="000000"/>
          <w:sz w:val="30"/>
          <w:szCs w:val="30"/>
        </w:rPr>
      </w:pPr>
    </w:p>
    <w:p>
      <w:pPr>
        <w:pStyle w:val="6"/>
        <w:widowControl w:val="0"/>
        <w:wordWrap w:val="0"/>
        <w:spacing w:before="0" w:beforeAutospacing="0" w:after="0" w:afterAutospacing="0"/>
        <w:jc w:val="both"/>
        <w:rPr>
          <w:rFonts w:ascii="仿宋_GB2312" w:eastAsia="仿宋_GB2312" w:cs="Times New Roman"/>
          <w:color w:val="000000"/>
          <w:sz w:val="30"/>
          <w:szCs w:val="30"/>
        </w:rPr>
      </w:pPr>
    </w:p>
    <w:p>
      <w:pPr>
        <w:pStyle w:val="6"/>
        <w:widowControl w:val="0"/>
        <w:wordWrap w:val="0"/>
        <w:snapToGrid w:val="0"/>
        <w:spacing w:before="0" w:beforeAutospacing="0" w:after="0" w:afterAutospacing="0"/>
        <w:jc w:val="both"/>
        <w:rPr>
          <w:rFonts w:ascii="仿宋_GB2312" w:eastAsia="仿宋_GB2312" w:cs="Times New Roman"/>
          <w:color w:val="000000"/>
          <w:sz w:val="18"/>
          <w:szCs w:val="18"/>
        </w:rPr>
      </w:pPr>
    </w:p>
    <w:p>
      <w:pPr>
        <w:pStyle w:val="6"/>
        <w:widowControl w:val="0"/>
        <w:wordWrap w:val="0"/>
        <w:spacing w:before="0" w:beforeAutospacing="0" w:after="0" w:afterAutospacing="0"/>
        <w:jc w:val="both"/>
        <w:rPr>
          <w:rFonts w:ascii="仿宋_GB2312" w:eastAsia="仿宋_GB2312" w:cs="Times New Roman"/>
          <w:color w:val="000000"/>
          <w:sz w:val="30"/>
          <w:szCs w:val="30"/>
        </w:rPr>
      </w:pPr>
    </w:p>
    <w:p>
      <w:pPr>
        <w:pStyle w:val="6"/>
        <w:widowControl w:val="0"/>
        <w:wordWrap w:val="0"/>
        <w:spacing w:before="0" w:beforeAutospacing="0" w:after="0" w:afterAutospacing="0"/>
        <w:jc w:val="both"/>
        <w:rPr>
          <w:rFonts w:ascii="仿宋_GB2312" w:eastAsia="仿宋_GB2312" w:cs="Times New Roman"/>
          <w:color w:val="000000"/>
          <w:sz w:val="30"/>
          <w:szCs w:val="30"/>
        </w:rPr>
      </w:pPr>
    </w:p>
    <w:p>
      <w:pPr>
        <w:pStyle w:val="6"/>
        <w:widowControl w:val="0"/>
        <w:spacing w:before="0" w:beforeAutospacing="0" w:after="0" w:afterAutospacing="0"/>
        <w:jc w:val="center"/>
        <w:rPr>
          <w:rFonts w:hint="eastAsia" w:ascii="仿宋_GB2312" w:eastAsia="仿宋_GB2312" w:cs="Times New Roman"/>
          <w:color w:val="000000"/>
          <w:sz w:val="30"/>
          <w:szCs w:val="30"/>
        </w:rPr>
      </w:pPr>
      <w:r>
        <w:rPr>
          <w:rFonts w:hint="eastAsia" w:ascii="仿宋_GB2312" w:eastAsia="仿宋_GB2312" w:cs="Times New Roman"/>
          <w:color w:val="000000"/>
          <w:sz w:val="30"/>
          <w:szCs w:val="30"/>
        </w:rPr>
        <w:t>教教科〔2018〕583号</w:t>
      </w:r>
    </w:p>
    <w:p>
      <w:pPr>
        <w:pStyle w:val="6"/>
        <w:widowControl w:val="0"/>
        <w:spacing w:before="0" w:beforeAutospacing="0" w:after="0" w:afterAutospacing="0"/>
        <w:jc w:val="center"/>
        <w:rPr>
          <w:rFonts w:hint="eastAsia" w:ascii="仿宋_GB2312" w:eastAsia="仿宋_GB2312" w:cs="Times New Roman"/>
          <w:color w:val="000000"/>
          <w:sz w:val="30"/>
          <w:szCs w:val="30"/>
        </w:rPr>
      </w:pPr>
    </w:p>
    <w:p>
      <w:pPr>
        <w:pStyle w:val="6"/>
        <w:widowControl w:val="0"/>
        <w:spacing w:before="0" w:beforeAutospacing="0" w:after="0" w:afterAutospacing="0"/>
        <w:jc w:val="center"/>
        <w:rPr>
          <w:rFonts w:ascii="仿宋_GB2312" w:eastAsia="仿宋_GB2312" w:cs="Times New Roman"/>
          <w:color w:val="000000"/>
          <w:sz w:val="30"/>
          <w:szCs w:val="30"/>
        </w:rPr>
      </w:pPr>
    </w:p>
    <w:p>
      <w:pPr>
        <w:snapToGrid w:val="0"/>
        <w:jc w:val="center"/>
        <w:rPr>
          <w:rFonts w:ascii="方正小标宋简体" w:hAnsi="宋体" w:eastAsia="方正小标宋简体"/>
          <w:sz w:val="44"/>
          <w:szCs w:val="44"/>
        </w:rPr>
      </w:pPr>
      <w:bookmarkStart w:id="0" w:name="OLE_LINK1"/>
      <w:r>
        <w:rPr>
          <w:rFonts w:hint="eastAsia" w:ascii="方正小标宋简体" w:hAnsi="宋体" w:eastAsia="方正小标宋简体" w:cs="方正小标宋简体"/>
          <w:sz w:val="44"/>
          <w:szCs w:val="44"/>
        </w:rPr>
        <w:t>河</w:t>
      </w:r>
      <w:r>
        <w:rPr>
          <w:rFonts w:ascii="方正小标宋简体" w:hAnsi="宋体" w:eastAsia="方正小标宋简体" w:cs="方正小标宋简体"/>
          <w:sz w:val="44"/>
          <w:szCs w:val="44"/>
        </w:rPr>
        <w:t xml:space="preserve"> </w:t>
      </w:r>
      <w:r>
        <w:rPr>
          <w:rFonts w:hint="eastAsia" w:ascii="方正小标宋简体" w:hAnsi="宋体" w:eastAsia="方正小标宋简体" w:cs="方正小标宋简体"/>
          <w:sz w:val="44"/>
          <w:szCs w:val="44"/>
        </w:rPr>
        <w:t>南</w:t>
      </w:r>
      <w:r>
        <w:rPr>
          <w:rFonts w:ascii="方正小标宋简体" w:hAnsi="宋体" w:eastAsia="方正小标宋简体" w:cs="方正小标宋简体"/>
          <w:sz w:val="44"/>
          <w:szCs w:val="44"/>
        </w:rPr>
        <w:t xml:space="preserve"> </w:t>
      </w:r>
      <w:r>
        <w:rPr>
          <w:rFonts w:hint="eastAsia" w:ascii="方正小标宋简体" w:hAnsi="宋体" w:eastAsia="方正小标宋简体" w:cs="方正小标宋简体"/>
          <w:sz w:val="44"/>
          <w:szCs w:val="44"/>
        </w:rPr>
        <w:t>省</w:t>
      </w:r>
      <w:r>
        <w:rPr>
          <w:rFonts w:ascii="方正小标宋简体" w:hAnsi="宋体" w:eastAsia="方正小标宋简体" w:cs="方正小标宋简体"/>
          <w:sz w:val="44"/>
          <w:szCs w:val="44"/>
        </w:rPr>
        <w:t xml:space="preserve"> </w:t>
      </w:r>
      <w:r>
        <w:rPr>
          <w:rFonts w:hint="eastAsia" w:ascii="方正小标宋简体" w:hAnsi="宋体" w:eastAsia="方正小标宋简体" w:cs="方正小标宋简体"/>
          <w:sz w:val="44"/>
          <w:szCs w:val="44"/>
        </w:rPr>
        <w:t>教</w:t>
      </w:r>
      <w:r>
        <w:rPr>
          <w:rFonts w:ascii="方正小标宋简体" w:hAnsi="宋体" w:eastAsia="方正小标宋简体" w:cs="方正小标宋简体"/>
          <w:sz w:val="44"/>
          <w:szCs w:val="44"/>
        </w:rPr>
        <w:t xml:space="preserve"> </w:t>
      </w:r>
      <w:r>
        <w:rPr>
          <w:rFonts w:hint="eastAsia" w:ascii="方正小标宋简体" w:hAnsi="宋体" w:eastAsia="方正小标宋简体" w:cs="方正小标宋简体"/>
          <w:sz w:val="44"/>
          <w:szCs w:val="44"/>
        </w:rPr>
        <w:t>育</w:t>
      </w:r>
      <w:r>
        <w:rPr>
          <w:rFonts w:ascii="方正小标宋简体" w:hAnsi="宋体" w:eastAsia="方正小标宋简体" w:cs="方正小标宋简体"/>
          <w:sz w:val="44"/>
          <w:szCs w:val="44"/>
        </w:rPr>
        <w:t xml:space="preserve"> </w:t>
      </w:r>
      <w:r>
        <w:rPr>
          <w:rFonts w:hint="eastAsia" w:ascii="方正小标宋简体" w:hAnsi="宋体" w:eastAsia="方正小标宋简体" w:cs="方正小标宋简体"/>
          <w:sz w:val="44"/>
          <w:szCs w:val="44"/>
        </w:rPr>
        <w:t>厅</w:t>
      </w:r>
    </w:p>
    <w:bookmarkEnd w:id="0"/>
    <w:p>
      <w:pPr>
        <w:snapToGrid w:val="0"/>
        <w:jc w:val="center"/>
        <w:rPr>
          <w:rFonts w:hint="eastAsia" w:ascii="方正小标宋简体" w:hAnsi="宋体" w:eastAsia="方正小标宋简体" w:cs="方正小标宋简体"/>
          <w:sz w:val="44"/>
          <w:szCs w:val="44"/>
        </w:rPr>
      </w:pPr>
      <w:r>
        <w:rPr>
          <w:rFonts w:hint="eastAsia" w:ascii="方正小标宋简体" w:hAnsi="宋体" w:eastAsia="方正小标宋简体" w:cs="方正小标宋简体"/>
          <w:sz w:val="44"/>
          <w:szCs w:val="44"/>
        </w:rPr>
        <w:t>关于开展河南省教育科学“十三五”规划</w:t>
      </w:r>
    </w:p>
    <w:p>
      <w:pPr>
        <w:snapToGrid w:val="0"/>
        <w:jc w:val="center"/>
        <w:rPr>
          <w:rFonts w:ascii="方正小标宋简体" w:hAnsi="宋体" w:eastAsia="方正小标宋简体"/>
          <w:sz w:val="44"/>
          <w:szCs w:val="44"/>
        </w:rPr>
      </w:pPr>
      <w:r>
        <w:rPr>
          <w:rFonts w:ascii="方正小标宋简体" w:hAnsi="宋体" w:eastAsia="方正小标宋简体" w:cs="方正小标宋简体"/>
          <w:sz w:val="44"/>
          <w:szCs w:val="44"/>
        </w:rPr>
        <w:t>2019</w:t>
      </w:r>
      <w:r>
        <w:rPr>
          <w:rFonts w:hint="eastAsia" w:ascii="方正小标宋简体" w:hAnsi="宋体" w:eastAsia="方正小标宋简体" w:cs="方正小标宋简体"/>
          <w:sz w:val="44"/>
          <w:szCs w:val="44"/>
        </w:rPr>
        <w:t>年度重大招标课题申报工作的通知</w:t>
      </w:r>
    </w:p>
    <w:p>
      <w:pPr>
        <w:rPr>
          <w:rFonts w:ascii="仿宋_GB2312" w:hAnsi="宋体" w:eastAsia="仿宋_GB2312"/>
          <w:color w:val="000000"/>
          <w:kern w:val="0"/>
          <w:sz w:val="30"/>
          <w:szCs w:val="30"/>
        </w:rPr>
      </w:pPr>
    </w:p>
    <w:p>
      <w:pPr>
        <w:rPr>
          <w:rFonts w:ascii="仿宋_GB2312" w:hAnsi="宋体" w:eastAsia="仿宋_GB2312"/>
          <w:color w:val="000000"/>
          <w:kern w:val="0"/>
          <w:sz w:val="30"/>
          <w:szCs w:val="30"/>
        </w:rPr>
      </w:pPr>
      <w:r>
        <w:rPr>
          <w:rFonts w:hint="eastAsia" w:ascii="仿宋_GB2312" w:hAnsi="宋体" w:eastAsia="仿宋_GB2312" w:cs="仿宋_GB2312"/>
          <w:color w:val="000000"/>
          <w:kern w:val="0"/>
          <w:sz w:val="30"/>
          <w:szCs w:val="30"/>
        </w:rPr>
        <w:t>各省辖市、省直管县（市）教育局，各高等学校，厅直属单位（学校）：</w:t>
      </w:r>
    </w:p>
    <w:p>
      <w:pPr>
        <w:ind w:firstLine="600" w:firstLineChars="200"/>
        <w:rPr>
          <w:rFonts w:ascii="仿宋_GB2312" w:hAnsi="宋体" w:eastAsia="仿宋_GB2312"/>
          <w:color w:val="000000"/>
          <w:kern w:val="0"/>
          <w:sz w:val="30"/>
          <w:szCs w:val="30"/>
        </w:rPr>
      </w:pPr>
      <w:r>
        <w:rPr>
          <w:rFonts w:hint="eastAsia" w:ascii="仿宋_GB2312" w:hAnsi="宋体" w:eastAsia="仿宋_GB2312" w:cs="仿宋_GB2312"/>
          <w:color w:val="000000"/>
          <w:kern w:val="0"/>
          <w:sz w:val="30"/>
          <w:szCs w:val="30"/>
        </w:rPr>
        <w:t>现将河南省教育科学“十三五”规划</w:t>
      </w:r>
      <w:r>
        <w:rPr>
          <w:rFonts w:ascii="仿宋_GB2312" w:hAnsi="宋体" w:eastAsia="仿宋_GB2312" w:cs="仿宋_GB2312"/>
          <w:color w:val="000000"/>
          <w:kern w:val="0"/>
          <w:sz w:val="30"/>
          <w:szCs w:val="30"/>
        </w:rPr>
        <w:t>2019</w:t>
      </w:r>
      <w:r>
        <w:rPr>
          <w:rFonts w:hint="eastAsia" w:ascii="仿宋_GB2312" w:hAnsi="宋体" w:eastAsia="仿宋_GB2312" w:cs="仿宋_GB2312"/>
          <w:color w:val="000000"/>
          <w:kern w:val="0"/>
          <w:sz w:val="30"/>
          <w:szCs w:val="30"/>
        </w:rPr>
        <w:t>年度重大招标课题申报工作的有关事项通知如下：</w:t>
      </w:r>
    </w:p>
    <w:p>
      <w:pPr>
        <w:ind w:firstLine="600" w:firstLineChars="200"/>
        <w:rPr>
          <w:rFonts w:ascii="黑体" w:hAnsi="宋体" w:eastAsia="黑体"/>
          <w:color w:val="000000"/>
          <w:kern w:val="0"/>
          <w:sz w:val="30"/>
          <w:szCs w:val="30"/>
        </w:rPr>
      </w:pPr>
      <w:r>
        <w:rPr>
          <w:rFonts w:hint="eastAsia" w:ascii="黑体" w:hAnsi="宋体" w:eastAsia="黑体" w:cs="黑体"/>
          <w:color w:val="000000"/>
          <w:kern w:val="0"/>
          <w:sz w:val="30"/>
          <w:szCs w:val="30"/>
        </w:rPr>
        <w:t>一、课题申报要求</w:t>
      </w:r>
    </w:p>
    <w:p>
      <w:pPr>
        <w:ind w:firstLine="600" w:firstLineChars="200"/>
        <w:rPr>
          <w:rFonts w:ascii="仿宋_GB2312" w:hAnsi="宋体" w:eastAsia="仿宋_GB2312"/>
          <w:color w:val="000000"/>
          <w:kern w:val="0"/>
          <w:sz w:val="30"/>
          <w:szCs w:val="30"/>
        </w:rPr>
      </w:pPr>
      <w:r>
        <w:rPr>
          <w:rFonts w:hint="eastAsia" w:ascii="仿宋_GB2312" w:hAnsi="宋体" w:eastAsia="仿宋_GB2312" w:cs="仿宋_GB2312"/>
          <w:kern w:val="0"/>
          <w:sz w:val="30"/>
          <w:szCs w:val="30"/>
        </w:rPr>
        <w:t>（一）</w:t>
      </w:r>
      <w:r>
        <w:rPr>
          <w:rFonts w:ascii="仿宋_GB2312" w:hAnsi="宋体" w:eastAsia="仿宋_GB2312" w:cs="仿宋_GB2312"/>
          <w:color w:val="FF0000"/>
          <w:kern w:val="0"/>
          <w:sz w:val="30"/>
          <w:szCs w:val="30"/>
        </w:rPr>
        <w:t>2019</w:t>
      </w:r>
      <w:r>
        <w:rPr>
          <w:rFonts w:hint="eastAsia" w:ascii="仿宋_GB2312" w:hAnsi="宋体" w:eastAsia="仿宋_GB2312" w:cs="仿宋_GB2312"/>
          <w:color w:val="FF0000"/>
          <w:kern w:val="0"/>
          <w:sz w:val="30"/>
          <w:szCs w:val="30"/>
        </w:rPr>
        <w:t>年度重大招标课题计划立项</w:t>
      </w:r>
      <w:r>
        <w:rPr>
          <w:rFonts w:ascii="仿宋_GB2312" w:hAnsi="宋体" w:eastAsia="仿宋_GB2312" w:cs="仿宋_GB2312"/>
          <w:color w:val="FF0000"/>
          <w:kern w:val="0"/>
          <w:sz w:val="30"/>
          <w:szCs w:val="30"/>
        </w:rPr>
        <w:t>20</w:t>
      </w:r>
      <w:r>
        <w:rPr>
          <w:rFonts w:hint="eastAsia" w:ascii="仿宋_GB2312" w:hAnsi="宋体" w:eastAsia="仿宋_GB2312" w:cs="仿宋_GB2312"/>
          <w:kern w:val="0"/>
          <w:sz w:val="30"/>
          <w:szCs w:val="30"/>
        </w:rPr>
        <w:t>个，每项资助经费</w:t>
      </w:r>
      <w:r>
        <w:rPr>
          <w:rFonts w:ascii="仿宋_GB2312" w:hAnsi="宋体" w:eastAsia="仿宋_GB2312" w:cs="仿宋_GB2312"/>
          <w:color w:val="FF0000"/>
          <w:kern w:val="0"/>
          <w:sz w:val="30"/>
          <w:szCs w:val="30"/>
        </w:rPr>
        <w:t>10</w:t>
      </w:r>
      <w:r>
        <w:rPr>
          <w:rFonts w:hint="eastAsia" w:ascii="仿宋_GB2312" w:hAnsi="宋体" w:eastAsia="仿宋_GB2312" w:cs="仿宋_GB2312"/>
          <w:color w:val="FF0000"/>
          <w:kern w:val="0"/>
          <w:sz w:val="30"/>
          <w:szCs w:val="30"/>
        </w:rPr>
        <w:t>万元</w:t>
      </w:r>
      <w:r>
        <w:rPr>
          <w:rFonts w:hint="eastAsia" w:ascii="仿宋_GB2312" w:hAnsi="宋体" w:eastAsia="仿宋_GB2312" w:cs="仿宋_GB2312"/>
          <w:kern w:val="0"/>
          <w:sz w:val="30"/>
          <w:szCs w:val="30"/>
        </w:rPr>
        <w:t>，课题研究时间自立项之日起</w:t>
      </w:r>
      <w:r>
        <w:rPr>
          <w:rFonts w:ascii="仿宋_GB2312" w:hAnsi="宋体" w:eastAsia="仿宋_GB2312" w:cs="仿宋_GB2312"/>
          <w:color w:val="FF0000"/>
          <w:kern w:val="0"/>
          <w:sz w:val="30"/>
          <w:szCs w:val="30"/>
        </w:rPr>
        <w:t>2</w:t>
      </w:r>
      <w:r>
        <w:rPr>
          <w:rFonts w:hint="eastAsia" w:ascii="仿宋_GB2312" w:hAnsi="宋体" w:eastAsia="仿宋_GB2312" w:cs="仿宋_GB2312"/>
          <w:color w:val="FF0000"/>
          <w:kern w:val="0"/>
          <w:sz w:val="30"/>
          <w:szCs w:val="30"/>
        </w:rPr>
        <w:t>年内完成</w:t>
      </w:r>
      <w:r>
        <w:rPr>
          <w:rFonts w:hint="eastAsia" w:ascii="仿宋_GB2312" w:hAnsi="宋体" w:eastAsia="仿宋_GB2312" w:cs="仿宋_GB2312"/>
          <w:kern w:val="0"/>
          <w:sz w:val="30"/>
          <w:szCs w:val="30"/>
        </w:rPr>
        <w:t>。申报者可根据课题选题（见附件</w:t>
      </w:r>
      <w:r>
        <w:rPr>
          <w:rFonts w:ascii="仿宋_GB2312" w:hAnsi="宋体" w:eastAsia="仿宋_GB2312" w:cs="仿宋_GB2312"/>
          <w:kern w:val="0"/>
          <w:sz w:val="30"/>
          <w:szCs w:val="30"/>
        </w:rPr>
        <w:t>1</w:t>
      </w:r>
      <w:r>
        <w:rPr>
          <w:rFonts w:hint="eastAsia" w:ascii="仿宋_GB2312" w:hAnsi="宋体" w:eastAsia="仿宋_GB2312" w:cs="仿宋_GB2312"/>
          <w:kern w:val="0"/>
          <w:sz w:val="30"/>
          <w:szCs w:val="30"/>
        </w:rPr>
        <w:t>）选其中</w:t>
      </w:r>
      <w:r>
        <w:rPr>
          <w:rFonts w:ascii="仿宋_GB2312" w:hAnsi="宋体" w:eastAsia="仿宋_GB2312" w:cs="仿宋_GB2312"/>
          <w:kern w:val="0"/>
          <w:sz w:val="30"/>
          <w:szCs w:val="30"/>
        </w:rPr>
        <w:t>1</w:t>
      </w:r>
      <w:r>
        <w:rPr>
          <w:rFonts w:hint="eastAsia" w:ascii="仿宋_GB2312" w:hAnsi="宋体" w:eastAsia="仿宋_GB2312" w:cs="仿宋_GB2312"/>
          <w:kern w:val="0"/>
          <w:sz w:val="30"/>
          <w:szCs w:val="30"/>
        </w:rPr>
        <w:t>个申报。重大</w:t>
      </w:r>
      <w:r>
        <w:rPr>
          <w:rFonts w:hint="eastAsia" w:ascii="仿宋_GB2312" w:hAnsi="宋体" w:eastAsia="仿宋_GB2312" w:cs="仿宋_GB2312"/>
          <w:color w:val="000000"/>
          <w:kern w:val="0"/>
          <w:sz w:val="30"/>
          <w:szCs w:val="30"/>
        </w:rPr>
        <w:t>招标课题题目不得更改，申报者可据此组建研究团队、设计研究内容。</w:t>
      </w:r>
    </w:p>
    <w:p>
      <w:pPr>
        <w:ind w:firstLine="600" w:firstLineChars="200"/>
        <w:rPr>
          <w:rFonts w:ascii="仿宋_GB2312" w:hAnsi="宋体" w:eastAsia="仿宋_GB2312"/>
          <w:kern w:val="0"/>
          <w:sz w:val="30"/>
          <w:szCs w:val="30"/>
        </w:rPr>
      </w:pPr>
      <w:r>
        <w:rPr>
          <w:rFonts w:hint="eastAsia" w:ascii="仿宋_GB2312" w:hAnsi="宋体" w:eastAsia="仿宋_GB2312" w:cs="仿宋_GB2312"/>
          <w:kern w:val="0"/>
          <w:sz w:val="30"/>
          <w:szCs w:val="30"/>
        </w:rPr>
        <w:t>（二）申报者在设计研究内容时，要注重理清现状、发现问题、分析原因、借鉴经验、提出对策、明确保障；要注重运用科学数据、客观事实研究问题；要注重应用性，突出实践性。</w:t>
      </w:r>
    </w:p>
    <w:p>
      <w:pPr>
        <w:ind w:firstLine="600" w:firstLineChars="200"/>
        <w:rPr>
          <w:rFonts w:ascii="黑体" w:hAnsi="宋体" w:eastAsia="黑体"/>
          <w:color w:val="000000"/>
          <w:kern w:val="0"/>
          <w:sz w:val="30"/>
          <w:szCs w:val="30"/>
        </w:rPr>
      </w:pPr>
      <w:r>
        <w:rPr>
          <w:rFonts w:hint="eastAsia" w:ascii="黑体" w:hAnsi="宋体" w:eastAsia="黑体" w:cs="黑体"/>
          <w:color w:val="000000"/>
          <w:kern w:val="0"/>
          <w:sz w:val="30"/>
          <w:szCs w:val="30"/>
        </w:rPr>
        <w:t>二、课题申报程序</w:t>
      </w:r>
    </w:p>
    <w:p>
      <w:pPr>
        <w:ind w:firstLine="600" w:firstLineChars="200"/>
        <w:rPr>
          <w:rFonts w:ascii="仿宋_GB2312" w:hAnsi="宋体" w:eastAsia="仿宋_GB2312"/>
          <w:kern w:val="0"/>
          <w:sz w:val="30"/>
          <w:szCs w:val="30"/>
        </w:rPr>
      </w:pPr>
      <w:r>
        <w:rPr>
          <w:rFonts w:hint="eastAsia" w:ascii="仿宋_GB2312" w:hAnsi="宋体" w:eastAsia="仿宋_GB2312" w:cs="仿宋_GB2312"/>
          <w:kern w:val="0"/>
          <w:sz w:val="30"/>
          <w:szCs w:val="30"/>
        </w:rPr>
        <w:t>（一）</w:t>
      </w:r>
      <w:r>
        <w:rPr>
          <w:rFonts w:ascii="仿宋_GB2312" w:hAnsi="宋体" w:eastAsia="仿宋_GB2312" w:cs="仿宋_GB2312"/>
          <w:kern w:val="0"/>
          <w:sz w:val="30"/>
          <w:szCs w:val="30"/>
        </w:rPr>
        <w:t>2019</w:t>
      </w:r>
      <w:r>
        <w:rPr>
          <w:rFonts w:hint="eastAsia" w:ascii="仿宋_GB2312" w:hAnsi="宋体" w:eastAsia="仿宋_GB2312" w:cs="仿宋_GB2312"/>
          <w:kern w:val="0"/>
          <w:sz w:val="30"/>
          <w:szCs w:val="30"/>
        </w:rPr>
        <w:t>年度重大招标课题在省教育厅领导下，由省教育科学规划领导小组办公室（以下简称“省教科规划办”）具体负责组织实施。</w:t>
      </w:r>
    </w:p>
    <w:p>
      <w:pPr>
        <w:ind w:firstLine="600" w:firstLineChars="200"/>
        <w:rPr>
          <w:rFonts w:ascii="仿宋_GB2312" w:hAnsi="宋体" w:eastAsia="仿宋_GB2312"/>
          <w:color w:val="000000"/>
          <w:kern w:val="0"/>
          <w:sz w:val="30"/>
          <w:szCs w:val="30"/>
        </w:rPr>
      </w:pPr>
      <w:r>
        <w:rPr>
          <w:rFonts w:hint="eastAsia" w:ascii="仿宋_GB2312" w:hAnsi="宋体" w:eastAsia="仿宋_GB2312" w:cs="仿宋_GB2312"/>
          <w:color w:val="000000"/>
          <w:kern w:val="0"/>
          <w:sz w:val="30"/>
          <w:szCs w:val="30"/>
        </w:rPr>
        <w:t>（二</w:t>
      </w:r>
      <w:r>
        <w:rPr>
          <w:rFonts w:hint="eastAsia" w:ascii="仿宋_GB2312" w:hAnsi="宋体" w:eastAsia="仿宋_GB2312" w:cs="仿宋_GB2312"/>
          <w:kern w:val="0"/>
          <w:sz w:val="30"/>
          <w:szCs w:val="30"/>
        </w:rPr>
        <w:t>）</w:t>
      </w:r>
      <w:r>
        <w:rPr>
          <w:rFonts w:hint="eastAsia" w:ascii="仿宋_GB2312" w:hAnsi="宋体" w:eastAsia="仿宋_GB2312" w:cs="仿宋_GB2312"/>
          <w:color w:val="FF0000"/>
          <w:kern w:val="0"/>
          <w:sz w:val="30"/>
          <w:szCs w:val="30"/>
        </w:rPr>
        <w:t>重大招标课题立项工作，通过课题申报、资格审查、会议评审（含答辩）的程序进行，评审结果经省教育厅审定。</w:t>
      </w:r>
    </w:p>
    <w:p>
      <w:pPr>
        <w:ind w:firstLine="600" w:firstLineChars="200"/>
        <w:rPr>
          <w:rFonts w:ascii="黑体" w:hAnsi="宋体" w:eastAsia="黑体"/>
          <w:color w:val="000000"/>
          <w:kern w:val="0"/>
          <w:sz w:val="30"/>
          <w:szCs w:val="30"/>
        </w:rPr>
      </w:pPr>
      <w:r>
        <w:rPr>
          <w:rFonts w:hint="eastAsia" w:ascii="黑体" w:hAnsi="宋体" w:eastAsia="黑体" w:cs="黑体"/>
          <w:color w:val="000000"/>
          <w:kern w:val="0"/>
          <w:sz w:val="30"/>
          <w:szCs w:val="30"/>
        </w:rPr>
        <w:t>三、课题实施与管理</w:t>
      </w:r>
    </w:p>
    <w:p>
      <w:pPr>
        <w:ind w:firstLine="600" w:firstLineChars="200"/>
        <w:rPr>
          <w:rFonts w:ascii="仿宋_GB2312" w:hAnsi="宋体" w:eastAsia="仿宋_GB2312"/>
          <w:color w:val="000000"/>
          <w:kern w:val="0"/>
          <w:sz w:val="30"/>
          <w:szCs w:val="30"/>
        </w:rPr>
      </w:pPr>
      <w:r>
        <w:rPr>
          <w:rFonts w:hint="eastAsia" w:ascii="仿宋_GB2312" w:hAnsi="宋体" w:eastAsia="仿宋_GB2312" w:cs="仿宋_GB2312"/>
          <w:color w:val="000000"/>
          <w:kern w:val="0"/>
          <w:sz w:val="30"/>
          <w:szCs w:val="30"/>
        </w:rPr>
        <w:t>（一）重大招标课题采取省教科规划办与课题承担单位共同管理的办法。课题承担单位要将批准的重大招标课题列入单位重点科研计划，提供所需条件，给予经费配套支持，加强监督检查并及时解决存在的问题，以保障课题研究正常进行、按时高质量完成研究任务。</w:t>
      </w:r>
    </w:p>
    <w:p>
      <w:pPr>
        <w:ind w:firstLine="600" w:firstLineChars="200"/>
        <w:rPr>
          <w:rFonts w:ascii="仿宋_GB2312" w:hAnsi="宋体" w:eastAsia="仿宋_GB2312"/>
          <w:color w:val="000000"/>
          <w:kern w:val="0"/>
          <w:sz w:val="30"/>
          <w:szCs w:val="30"/>
        </w:rPr>
      </w:pPr>
      <w:r>
        <w:rPr>
          <w:rFonts w:hint="eastAsia" w:ascii="仿宋_GB2312" w:hAnsi="宋体" w:eastAsia="仿宋_GB2312" w:cs="仿宋_GB2312"/>
          <w:color w:val="000000"/>
          <w:kern w:val="0"/>
          <w:sz w:val="30"/>
          <w:szCs w:val="30"/>
        </w:rPr>
        <w:t>（二）重大招标课题批准立项后，不得更换课题名称、课题承担单位和课题主持人。因不可抗力致使课题研究无法进行，省教科规划办将撤项，并要求退回拨付的经费。</w:t>
      </w:r>
    </w:p>
    <w:p>
      <w:pPr>
        <w:ind w:firstLine="600" w:firstLineChars="200"/>
        <w:rPr>
          <w:rFonts w:ascii="仿宋_GB2312" w:hAnsi="宋体" w:eastAsia="仿宋_GB2312"/>
          <w:color w:val="000000"/>
          <w:kern w:val="0"/>
          <w:sz w:val="30"/>
          <w:szCs w:val="30"/>
        </w:rPr>
      </w:pPr>
      <w:r>
        <w:rPr>
          <w:rFonts w:hint="eastAsia" w:ascii="仿宋_GB2312" w:hAnsi="宋体" w:eastAsia="仿宋_GB2312" w:cs="仿宋_GB2312"/>
          <w:color w:val="000000"/>
          <w:kern w:val="0"/>
          <w:sz w:val="30"/>
          <w:szCs w:val="30"/>
        </w:rPr>
        <w:t>（三）重大招标课题完成全部研究任务后，应及时申请结项，由省教科规划办组织专家对课题进行评审鉴定。课题组提交鉴定</w:t>
      </w:r>
      <w:r>
        <w:rPr>
          <w:rFonts w:hint="eastAsia" w:ascii="仿宋_GB2312" w:hAnsi="宋体" w:eastAsia="仿宋_GB2312" w:cs="仿宋_GB2312"/>
          <w:kern w:val="0"/>
          <w:sz w:val="30"/>
          <w:szCs w:val="30"/>
        </w:rPr>
        <w:t>的课题成果主要包括：</w:t>
      </w:r>
      <w:r>
        <w:rPr>
          <w:rFonts w:ascii="仿宋_GB2312" w:hAnsi="宋体" w:eastAsia="仿宋_GB2312" w:cs="仿宋_GB2312"/>
          <w:kern w:val="0"/>
          <w:sz w:val="30"/>
          <w:szCs w:val="30"/>
        </w:rPr>
        <w:t>1</w:t>
      </w:r>
      <w:r>
        <w:rPr>
          <w:rFonts w:hint="eastAsia" w:ascii="仿宋_GB2312" w:hAnsi="宋体" w:eastAsia="仿宋_GB2312" w:cs="仿宋_GB2312"/>
          <w:kern w:val="0"/>
          <w:sz w:val="30"/>
          <w:szCs w:val="30"/>
        </w:rPr>
        <w:t>部与课题相关的专著或者在北大图书馆版</w:t>
      </w:r>
      <w:r>
        <w:rPr>
          <w:rFonts w:hint="eastAsia" w:ascii="仿宋_GB2312" w:hAnsi="宋体" w:eastAsia="仿宋_GB2312" w:cs="仿宋_GB2312"/>
          <w:color w:val="FF0000"/>
          <w:kern w:val="0"/>
          <w:sz w:val="30"/>
          <w:szCs w:val="30"/>
        </w:rPr>
        <w:t>核心期刊上发表</w:t>
      </w:r>
      <w:r>
        <w:rPr>
          <w:rFonts w:ascii="仿宋_GB2312" w:hAnsi="宋体" w:eastAsia="仿宋_GB2312" w:cs="仿宋_GB2312"/>
          <w:color w:val="FF0000"/>
          <w:kern w:val="0"/>
          <w:sz w:val="30"/>
          <w:szCs w:val="30"/>
        </w:rPr>
        <w:t>3</w:t>
      </w:r>
      <w:r>
        <w:rPr>
          <w:rFonts w:hint="eastAsia" w:ascii="仿宋_GB2312" w:hAnsi="宋体" w:eastAsia="仿宋_GB2312" w:cs="仿宋_GB2312"/>
          <w:color w:val="FF0000"/>
          <w:kern w:val="0"/>
          <w:sz w:val="30"/>
          <w:szCs w:val="30"/>
        </w:rPr>
        <w:t>篇与课题相关的论文，以及不超过</w:t>
      </w:r>
      <w:r>
        <w:rPr>
          <w:rFonts w:ascii="仿宋_GB2312" w:hAnsi="宋体" w:eastAsia="仿宋_GB2312" w:cs="仿宋_GB2312"/>
          <w:color w:val="FF0000"/>
          <w:kern w:val="0"/>
          <w:sz w:val="30"/>
          <w:szCs w:val="30"/>
        </w:rPr>
        <w:t>5000</w:t>
      </w:r>
      <w:r>
        <w:rPr>
          <w:rFonts w:hint="eastAsia" w:ascii="仿宋_GB2312" w:hAnsi="宋体" w:eastAsia="仿宋_GB2312" w:cs="仿宋_GB2312"/>
          <w:color w:val="FF0000"/>
          <w:kern w:val="0"/>
          <w:sz w:val="30"/>
          <w:szCs w:val="30"/>
        </w:rPr>
        <w:t>字</w:t>
      </w:r>
      <w:r>
        <w:rPr>
          <w:rFonts w:hint="eastAsia" w:ascii="仿宋_GB2312" w:hAnsi="宋体" w:eastAsia="仿宋_GB2312" w:cs="仿宋_GB2312"/>
          <w:color w:val="000000"/>
          <w:kern w:val="0"/>
          <w:sz w:val="30"/>
          <w:szCs w:val="30"/>
        </w:rPr>
        <w:t>的教育改革发展政策建议。</w:t>
      </w:r>
    </w:p>
    <w:p>
      <w:pPr>
        <w:ind w:firstLine="600" w:firstLineChars="200"/>
        <w:rPr>
          <w:rFonts w:ascii="仿宋_GB2312" w:hAnsi="宋体" w:eastAsia="仿宋_GB2312"/>
          <w:color w:val="000000"/>
          <w:kern w:val="0"/>
          <w:sz w:val="30"/>
          <w:szCs w:val="30"/>
        </w:rPr>
      </w:pPr>
      <w:r>
        <w:rPr>
          <w:rFonts w:hint="eastAsia" w:ascii="仿宋_GB2312" w:hAnsi="宋体" w:eastAsia="仿宋_GB2312" w:cs="仿宋_GB2312"/>
          <w:color w:val="000000"/>
          <w:kern w:val="0"/>
          <w:sz w:val="30"/>
          <w:szCs w:val="30"/>
        </w:rPr>
        <w:t>重大招标课题所有研究成果，包括阶段性成果、最终成果等发表出版时，必须注明“河南省教育科学规划重大招标课题成果</w:t>
      </w:r>
      <w:r>
        <w:rPr>
          <w:rFonts w:ascii="仿宋_GB2312" w:hAnsi="宋体" w:eastAsia="仿宋_GB2312" w:cs="仿宋_GB2312"/>
          <w:color w:val="000000"/>
          <w:kern w:val="0"/>
          <w:sz w:val="30"/>
          <w:szCs w:val="30"/>
        </w:rPr>
        <w:t>+</w:t>
      </w:r>
      <w:r>
        <w:rPr>
          <w:rFonts w:hint="eastAsia" w:ascii="仿宋_GB2312" w:hAnsi="宋体" w:eastAsia="仿宋_GB2312" w:cs="仿宋_GB2312"/>
          <w:color w:val="000000"/>
          <w:kern w:val="0"/>
          <w:sz w:val="30"/>
          <w:szCs w:val="30"/>
        </w:rPr>
        <w:t>课题编号”字样。</w:t>
      </w:r>
    </w:p>
    <w:p>
      <w:pPr>
        <w:ind w:firstLine="600" w:firstLineChars="200"/>
        <w:rPr>
          <w:rFonts w:ascii="黑体" w:hAnsi="宋体" w:eastAsia="黑体"/>
          <w:color w:val="000000"/>
          <w:kern w:val="0"/>
          <w:sz w:val="30"/>
          <w:szCs w:val="30"/>
        </w:rPr>
      </w:pPr>
      <w:r>
        <w:rPr>
          <w:rFonts w:hint="eastAsia" w:ascii="黑体" w:hAnsi="宋体" w:eastAsia="黑体" w:cs="黑体"/>
          <w:color w:val="000000"/>
          <w:kern w:val="0"/>
          <w:sz w:val="30"/>
          <w:szCs w:val="30"/>
        </w:rPr>
        <w:t>四、申报者条件</w:t>
      </w:r>
    </w:p>
    <w:p>
      <w:pPr>
        <w:ind w:firstLine="600" w:firstLineChars="200"/>
        <w:rPr>
          <w:rFonts w:ascii="仿宋_GB2312" w:hAnsi="宋体" w:eastAsia="仿宋_GB2312"/>
          <w:color w:val="FF0000"/>
          <w:kern w:val="0"/>
          <w:sz w:val="30"/>
          <w:szCs w:val="30"/>
        </w:rPr>
      </w:pPr>
      <w:r>
        <w:rPr>
          <w:rFonts w:hint="eastAsia" w:ascii="仿宋_GB2312" w:hAnsi="宋体" w:eastAsia="仿宋_GB2312" w:cs="仿宋_GB2312"/>
          <w:color w:val="000000"/>
          <w:kern w:val="0"/>
          <w:sz w:val="30"/>
          <w:szCs w:val="30"/>
        </w:rPr>
        <w:t>（一）应具有</w:t>
      </w:r>
      <w:r>
        <w:rPr>
          <w:rFonts w:hint="eastAsia" w:ascii="仿宋_GB2312" w:hAnsi="宋体" w:eastAsia="仿宋_GB2312" w:cs="仿宋_GB2312"/>
          <w:color w:val="FF0000"/>
          <w:kern w:val="0"/>
          <w:sz w:val="30"/>
          <w:szCs w:val="30"/>
        </w:rPr>
        <w:t>副高级以上（含副高级）专业技术职称或者具有博士</w:t>
      </w:r>
      <w:r>
        <w:rPr>
          <w:rFonts w:hint="eastAsia" w:ascii="仿宋_GB2312" w:hAnsi="仿宋" w:eastAsia="仿宋_GB2312" w:cs="仿宋_GB2312"/>
          <w:color w:val="FF0000"/>
          <w:kern w:val="0"/>
          <w:sz w:val="30"/>
          <w:szCs w:val="30"/>
        </w:rPr>
        <w:t>学位</w:t>
      </w:r>
      <w:r>
        <w:rPr>
          <w:rFonts w:hint="eastAsia" w:ascii="仿宋_GB2312" w:hAnsi="仿宋" w:eastAsia="仿宋_GB2312" w:cs="仿宋_GB2312"/>
          <w:color w:val="FF0000"/>
          <w:sz w:val="30"/>
          <w:szCs w:val="30"/>
        </w:rPr>
        <w:t>以及具有处级以上行政职务</w:t>
      </w:r>
      <w:r>
        <w:rPr>
          <w:rFonts w:hint="eastAsia" w:ascii="仿宋_GB2312" w:hAnsi="仿宋" w:eastAsia="仿宋_GB2312" w:cs="仿宋_GB2312"/>
          <w:color w:val="FF0000"/>
          <w:kern w:val="0"/>
          <w:sz w:val="30"/>
          <w:szCs w:val="30"/>
        </w:rPr>
        <w:t>，主持并完</w:t>
      </w:r>
      <w:r>
        <w:rPr>
          <w:rFonts w:hint="eastAsia" w:ascii="仿宋_GB2312" w:hAnsi="宋体" w:eastAsia="仿宋_GB2312" w:cs="仿宋_GB2312"/>
          <w:color w:val="FF0000"/>
          <w:kern w:val="0"/>
          <w:sz w:val="30"/>
          <w:szCs w:val="30"/>
        </w:rPr>
        <w:t>成过省厅级以上教育科学规划课题或者省社科课题。</w:t>
      </w:r>
      <w:bookmarkStart w:id="2" w:name="_GoBack"/>
      <w:bookmarkEnd w:id="2"/>
    </w:p>
    <w:p>
      <w:pPr>
        <w:ind w:firstLine="600" w:firstLineChars="200"/>
        <w:rPr>
          <w:rFonts w:ascii="仿宋_GB2312" w:hAnsi="宋体" w:eastAsia="仿宋_GB2312"/>
          <w:color w:val="000000"/>
          <w:kern w:val="0"/>
          <w:sz w:val="30"/>
          <w:szCs w:val="30"/>
        </w:rPr>
      </w:pPr>
      <w:r>
        <w:rPr>
          <w:rFonts w:hint="eastAsia" w:ascii="仿宋_GB2312" w:hAnsi="宋体" w:eastAsia="仿宋_GB2312" w:cs="仿宋_GB2312"/>
          <w:color w:val="000000"/>
          <w:kern w:val="0"/>
          <w:sz w:val="30"/>
          <w:szCs w:val="30"/>
        </w:rPr>
        <w:t>（二）一位申报者只能申报一个重大招标课题。课题主持人不参加课题立项</w:t>
      </w:r>
      <w:r>
        <w:rPr>
          <w:rFonts w:hint="eastAsia" w:ascii="仿宋_GB2312" w:hAnsi="宋体" w:eastAsia="仿宋_GB2312" w:cs="仿宋_GB2312"/>
          <w:color w:val="FF0000"/>
          <w:kern w:val="0"/>
          <w:sz w:val="30"/>
          <w:szCs w:val="30"/>
        </w:rPr>
        <w:t>评审答辩，视为自动放弃。</w:t>
      </w:r>
    </w:p>
    <w:p>
      <w:pPr>
        <w:ind w:firstLine="600" w:firstLineChars="200"/>
        <w:rPr>
          <w:rFonts w:ascii="仿宋_GB2312" w:hAnsi="宋体" w:eastAsia="仿宋_GB2312"/>
          <w:color w:val="000000"/>
          <w:kern w:val="0"/>
          <w:sz w:val="30"/>
          <w:szCs w:val="30"/>
        </w:rPr>
      </w:pPr>
      <w:r>
        <w:rPr>
          <w:rFonts w:hint="eastAsia" w:ascii="仿宋_GB2312" w:hAnsi="宋体" w:eastAsia="仿宋_GB2312" w:cs="仿宋_GB2312"/>
          <w:color w:val="000000"/>
          <w:kern w:val="0"/>
          <w:sz w:val="30"/>
          <w:szCs w:val="30"/>
        </w:rPr>
        <w:t>（三）申报者必须履行承诺，具体负责课题研究计划的制定和实施、课题组成员的聘任、研究经费的分配使用以及研究成果的质量；必须保证能够参加省教科规划办安排的课题研究活动。</w:t>
      </w:r>
    </w:p>
    <w:p>
      <w:pPr>
        <w:ind w:firstLine="600" w:firstLineChars="200"/>
        <w:rPr>
          <w:rFonts w:ascii="仿宋_GB2312" w:hAnsi="宋体" w:eastAsia="仿宋_GB2312"/>
          <w:color w:val="000000"/>
          <w:kern w:val="0"/>
          <w:sz w:val="30"/>
          <w:szCs w:val="30"/>
        </w:rPr>
      </w:pPr>
      <w:r>
        <w:rPr>
          <w:rFonts w:hint="eastAsia" w:ascii="仿宋_GB2312" w:hAnsi="宋体" w:eastAsia="仿宋_GB2312" w:cs="仿宋_GB2312"/>
          <w:color w:val="000000"/>
          <w:kern w:val="0"/>
          <w:sz w:val="30"/>
          <w:szCs w:val="30"/>
        </w:rPr>
        <w:t>（四）申报者应如实填写申报材料，保证没有知识产权争议。</w:t>
      </w:r>
    </w:p>
    <w:p>
      <w:pPr>
        <w:ind w:firstLine="600" w:firstLineChars="200"/>
        <w:rPr>
          <w:rFonts w:ascii="仿宋_GB2312" w:hAnsi="宋体" w:eastAsia="仿宋_GB2312"/>
          <w:color w:val="000000"/>
          <w:kern w:val="0"/>
          <w:sz w:val="30"/>
          <w:szCs w:val="30"/>
        </w:rPr>
      </w:pPr>
      <w:r>
        <w:rPr>
          <w:rFonts w:hint="eastAsia" w:ascii="仿宋_GB2312" w:hAnsi="宋体" w:eastAsia="仿宋_GB2312" w:cs="仿宋_GB2312"/>
          <w:color w:val="000000"/>
          <w:kern w:val="0"/>
          <w:sz w:val="30"/>
          <w:szCs w:val="30"/>
        </w:rPr>
        <w:t>（五）申报者所在单位在相关领域具有较雄厚的科研资源、研究基础与必要条件，并承诺信誉保证。</w:t>
      </w:r>
    </w:p>
    <w:p>
      <w:pPr>
        <w:ind w:firstLine="600" w:firstLineChars="200"/>
        <w:rPr>
          <w:rFonts w:ascii="仿宋_GB2312" w:hAnsi="宋体" w:eastAsia="仿宋_GB2312"/>
          <w:kern w:val="0"/>
          <w:sz w:val="30"/>
          <w:szCs w:val="30"/>
        </w:rPr>
      </w:pPr>
      <w:r>
        <w:rPr>
          <w:rFonts w:hint="eastAsia" w:ascii="仿宋_GB2312" w:hAnsi="宋体" w:eastAsia="仿宋_GB2312" w:cs="仿宋_GB2312"/>
          <w:kern w:val="0"/>
          <w:sz w:val="30"/>
          <w:szCs w:val="30"/>
        </w:rPr>
        <w:t>（六）承担省教科规划课题（申报截止日期前未获批准结项）的负责人不能申报。</w:t>
      </w:r>
    </w:p>
    <w:p>
      <w:pPr>
        <w:ind w:firstLine="600" w:firstLineChars="200"/>
        <w:rPr>
          <w:rFonts w:ascii="黑体" w:hAnsi="宋体" w:eastAsia="黑体"/>
          <w:color w:val="000000"/>
          <w:kern w:val="0"/>
          <w:sz w:val="30"/>
          <w:szCs w:val="30"/>
        </w:rPr>
      </w:pPr>
      <w:r>
        <w:rPr>
          <w:rFonts w:hint="eastAsia" w:ascii="黑体" w:hAnsi="宋体" w:eastAsia="黑体" w:cs="黑体"/>
          <w:color w:val="000000"/>
          <w:kern w:val="0"/>
          <w:sz w:val="30"/>
          <w:szCs w:val="30"/>
        </w:rPr>
        <w:t>五、申报办法</w:t>
      </w:r>
    </w:p>
    <w:p>
      <w:pPr>
        <w:ind w:firstLine="600" w:firstLineChars="200"/>
        <w:rPr>
          <w:rFonts w:ascii="仿宋_GB2312" w:hAnsi="宋体" w:eastAsia="仿宋_GB2312"/>
          <w:color w:val="000000"/>
          <w:kern w:val="0"/>
          <w:sz w:val="30"/>
          <w:szCs w:val="30"/>
        </w:rPr>
      </w:pPr>
      <w:r>
        <w:rPr>
          <w:rFonts w:hint="eastAsia" w:ascii="仿宋_GB2312" w:hAnsi="宋体" w:eastAsia="仿宋_GB2312" w:cs="仿宋_GB2312"/>
          <w:color w:val="000000"/>
          <w:kern w:val="0"/>
          <w:sz w:val="30"/>
          <w:szCs w:val="30"/>
        </w:rPr>
        <w:t>（一）各省辖市、省直管县（市）教育局负责辖区内的申报审核、汇总及报送；各高等学校，厅直各单位（学校）由单位审核、汇总后直接报送。省教科规划办不受理个人申报。</w:t>
      </w:r>
    </w:p>
    <w:p>
      <w:pPr>
        <w:ind w:firstLine="600" w:firstLineChars="200"/>
        <w:rPr>
          <w:rFonts w:ascii="仿宋_GB2312" w:hAnsi="宋体" w:eastAsia="仿宋_GB2312"/>
          <w:color w:val="000000"/>
          <w:kern w:val="0"/>
          <w:sz w:val="30"/>
          <w:szCs w:val="30"/>
        </w:rPr>
      </w:pPr>
      <w:r>
        <w:rPr>
          <w:rFonts w:hint="eastAsia" w:ascii="仿宋_GB2312" w:hAnsi="宋体" w:eastAsia="仿宋_GB2312" w:cs="仿宋_GB2312"/>
          <w:color w:val="000000"/>
          <w:kern w:val="0"/>
          <w:sz w:val="30"/>
          <w:szCs w:val="30"/>
        </w:rPr>
        <w:t>（二）申报者可登陆河南省教育厅网站</w:t>
      </w:r>
      <w:r>
        <w:fldChar w:fldCharType="begin"/>
      </w:r>
      <w:r>
        <w:instrText xml:space="preserve">HYPERLINK "http://www.haedu.gov.cn/"</w:instrText>
      </w:r>
      <w:r>
        <w:fldChar w:fldCharType="separate"/>
      </w:r>
      <w:r>
        <w:rPr>
          <w:rFonts w:ascii="仿宋_GB2312" w:hAnsi="宋体" w:eastAsia="仿宋_GB2312" w:cs="仿宋_GB2312"/>
          <w:color w:val="000000"/>
          <w:kern w:val="0"/>
          <w:sz w:val="30"/>
          <w:szCs w:val="30"/>
        </w:rPr>
        <w:t>:www.haedu.gov.cn</w:t>
      </w:r>
      <w:r>
        <w:fldChar w:fldCharType="end"/>
      </w:r>
      <w:r>
        <w:rPr>
          <w:rFonts w:hint="eastAsia" w:ascii="仿宋_GB2312" w:hAnsi="宋体" w:eastAsia="仿宋_GB2312" w:cs="仿宋_GB2312"/>
          <w:color w:val="000000"/>
          <w:kern w:val="0"/>
          <w:sz w:val="30"/>
          <w:szCs w:val="30"/>
        </w:rPr>
        <w:t>或河南教育科研网：</w:t>
      </w:r>
      <w:r>
        <w:fldChar w:fldCharType="begin"/>
      </w:r>
      <w:r>
        <w:instrText xml:space="preserve">HYPERLINK "http://www.hnedur.com/"</w:instrText>
      </w:r>
      <w:r>
        <w:fldChar w:fldCharType="separate"/>
      </w:r>
      <w:r>
        <w:rPr>
          <w:rFonts w:ascii="仿宋_GB2312" w:hAnsi="宋体" w:eastAsia="仿宋_GB2312" w:cs="仿宋_GB2312"/>
          <w:color w:val="000000"/>
          <w:kern w:val="0"/>
          <w:sz w:val="30"/>
          <w:szCs w:val="30"/>
        </w:rPr>
        <w:t>www.hnedur.com</w:t>
      </w:r>
      <w:r>
        <w:fldChar w:fldCharType="end"/>
      </w:r>
      <w:r>
        <w:rPr>
          <w:rFonts w:hint="eastAsia" w:ascii="仿宋_GB2312" w:hAnsi="宋体" w:eastAsia="仿宋_GB2312" w:cs="仿宋_GB2312"/>
          <w:color w:val="000000"/>
          <w:kern w:val="0"/>
          <w:sz w:val="30"/>
          <w:szCs w:val="30"/>
        </w:rPr>
        <w:t>下载填写《河南省教育科学规划重大招标课题申报评审书》（见附件</w:t>
      </w:r>
      <w:r>
        <w:rPr>
          <w:rFonts w:ascii="仿宋_GB2312" w:hAnsi="宋体" w:eastAsia="仿宋_GB2312" w:cs="仿宋_GB2312"/>
          <w:color w:val="000000"/>
          <w:kern w:val="0"/>
          <w:sz w:val="30"/>
          <w:szCs w:val="30"/>
        </w:rPr>
        <w:t>2</w:t>
      </w:r>
      <w:r>
        <w:rPr>
          <w:rFonts w:hint="eastAsia" w:ascii="仿宋_GB2312" w:hAnsi="宋体" w:eastAsia="仿宋_GB2312" w:cs="仿宋_GB2312"/>
          <w:color w:val="000000"/>
          <w:kern w:val="0"/>
          <w:sz w:val="30"/>
          <w:szCs w:val="30"/>
        </w:rPr>
        <w:t>）《河南省教育科学规划重大招标课题申报汇总表》（见附件</w:t>
      </w:r>
      <w:r>
        <w:rPr>
          <w:rFonts w:ascii="仿宋_GB2312" w:hAnsi="宋体" w:eastAsia="仿宋_GB2312" w:cs="仿宋_GB2312"/>
          <w:color w:val="000000"/>
          <w:kern w:val="0"/>
          <w:sz w:val="30"/>
          <w:szCs w:val="30"/>
        </w:rPr>
        <w:t>3</w:t>
      </w:r>
      <w:r>
        <w:rPr>
          <w:rFonts w:hint="eastAsia" w:ascii="仿宋_GB2312" w:hAnsi="宋体" w:eastAsia="仿宋_GB2312" w:cs="仿宋_GB2312"/>
          <w:color w:val="000000"/>
          <w:kern w:val="0"/>
          <w:sz w:val="30"/>
          <w:szCs w:val="30"/>
        </w:rPr>
        <w:t>）。</w:t>
      </w:r>
    </w:p>
    <w:p>
      <w:pPr>
        <w:ind w:firstLine="600" w:firstLineChars="200"/>
        <w:rPr>
          <w:rFonts w:ascii="黑体" w:hAnsi="宋体" w:eastAsia="黑体"/>
          <w:color w:val="000000"/>
          <w:kern w:val="0"/>
          <w:sz w:val="30"/>
          <w:szCs w:val="30"/>
        </w:rPr>
      </w:pPr>
      <w:r>
        <w:rPr>
          <w:rFonts w:hint="eastAsia" w:ascii="黑体" w:hAnsi="宋体" w:eastAsia="黑体" w:cs="黑体"/>
          <w:color w:val="000000"/>
          <w:kern w:val="0"/>
          <w:sz w:val="30"/>
          <w:szCs w:val="30"/>
        </w:rPr>
        <w:t>六、报送材料要求</w:t>
      </w:r>
    </w:p>
    <w:p>
      <w:pPr>
        <w:ind w:firstLine="600" w:firstLineChars="200"/>
        <w:rPr>
          <w:rFonts w:ascii="仿宋_GB2312" w:hAnsi="宋体" w:eastAsia="仿宋_GB2312"/>
          <w:color w:val="000000"/>
          <w:kern w:val="0"/>
          <w:sz w:val="30"/>
          <w:szCs w:val="30"/>
        </w:rPr>
      </w:pPr>
      <w:r>
        <w:rPr>
          <w:rFonts w:hint="eastAsia" w:ascii="仿宋_GB2312" w:hAnsi="宋体" w:eastAsia="仿宋_GB2312" w:cs="仿宋_GB2312"/>
          <w:color w:val="000000"/>
          <w:kern w:val="0"/>
          <w:sz w:val="30"/>
          <w:szCs w:val="30"/>
        </w:rPr>
        <w:t>（一）《河南省教育科学规划重大招标课题申报评审书》纸质文本</w:t>
      </w:r>
      <w:r>
        <w:rPr>
          <w:rFonts w:ascii="仿宋_GB2312" w:hAnsi="宋体" w:eastAsia="仿宋_GB2312" w:cs="仿宋_GB2312"/>
          <w:color w:val="000000"/>
          <w:kern w:val="0"/>
          <w:sz w:val="30"/>
          <w:szCs w:val="30"/>
        </w:rPr>
        <w:t>7</w:t>
      </w:r>
      <w:r>
        <w:rPr>
          <w:rFonts w:hint="eastAsia" w:ascii="仿宋_GB2312" w:hAnsi="宋体" w:eastAsia="仿宋_GB2312" w:cs="仿宋_GB2312"/>
          <w:color w:val="000000"/>
          <w:kern w:val="0"/>
          <w:sz w:val="30"/>
          <w:szCs w:val="30"/>
        </w:rPr>
        <w:t>份。</w:t>
      </w:r>
    </w:p>
    <w:p>
      <w:pPr>
        <w:ind w:firstLine="600" w:firstLineChars="200"/>
        <w:rPr>
          <w:rFonts w:ascii="仿宋_GB2312" w:hAnsi="宋体" w:eastAsia="仿宋_GB2312"/>
          <w:color w:val="000000"/>
          <w:kern w:val="0"/>
          <w:sz w:val="30"/>
          <w:szCs w:val="30"/>
        </w:rPr>
      </w:pPr>
      <w:r>
        <w:rPr>
          <w:rFonts w:hint="eastAsia" w:ascii="仿宋_GB2312" w:hAnsi="宋体" w:eastAsia="仿宋_GB2312" w:cs="仿宋_GB2312"/>
          <w:color w:val="000000"/>
          <w:kern w:val="0"/>
          <w:sz w:val="30"/>
          <w:szCs w:val="30"/>
        </w:rPr>
        <w:t>（二）《河南省教育科学重大招标课题申报汇总表》由报送单位汇总填写，纸质文本</w:t>
      </w:r>
      <w:r>
        <w:rPr>
          <w:rFonts w:ascii="仿宋_GB2312" w:hAnsi="宋体" w:eastAsia="仿宋_GB2312" w:cs="仿宋_GB2312"/>
          <w:color w:val="000000"/>
          <w:kern w:val="0"/>
          <w:sz w:val="30"/>
          <w:szCs w:val="30"/>
        </w:rPr>
        <w:t>2</w:t>
      </w:r>
      <w:r>
        <w:rPr>
          <w:rFonts w:hint="eastAsia" w:ascii="仿宋_GB2312" w:hAnsi="宋体" w:eastAsia="仿宋_GB2312" w:cs="仿宋_GB2312"/>
          <w:color w:val="000000"/>
          <w:kern w:val="0"/>
          <w:sz w:val="30"/>
          <w:szCs w:val="30"/>
        </w:rPr>
        <w:t>份即使申报</w:t>
      </w:r>
      <w:r>
        <w:rPr>
          <w:rFonts w:ascii="仿宋_GB2312" w:hAnsi="宋体" w:eastAsia="仿宋_GB2312" w:cs="仿宋_GB2312"/>
          <w:color w:val="000000"/>
          <w:kern w:val="0"/>
          <w:sz w:val="30"/>
          <w:szCs w:val="30"/>
        </w:rPr>
        <w:t>1</w:t>
      </w:r>
      <w:r>
        <w:rPr>
          <w:rFonts w:hint="eastAsia" w:ascii="仿宋_GB2312" w:hAnsi="宋体" w:eastAsia="仿宋_GB2312" w:cs="仿宋_GB2312"/>
          <w:color w:val="000000"/>
          <w:kern w:val="0"/>
          <w:sz w:val="30"/>
          <w:szCs w:val="30"/>
        </w:rPr>
        <w:t>个课题也要填报）。</w:t>
      </w:r>
    </w:p>
    <w:p>
      <w:pPr>
        <w:ind w:firstLine="600" w:firstLineChars="200"/>
        <w:rPr>
          <w:rFonts w:ascii="仿宋_GB2312" w:hAnsi="宋体" w:eastAsia="仿宋_GB2312"/>
          <w:color w:val="000000"/>
          <w:kern w:val="0"/>
          <w:sz w:val="30"/>
          <w:szCs w:val="30"/>
        </w:rPr>
      </w:pPr>
      <w:r>
        <w:rPr>
          <w:rFonts w:hint="eastAsia" w:ascii="仿宋_GB2312" w:hAnsi="宋体" w:eastAsia="仿宋_GB2312" w:cs="仿宋_GB2312"/>
          <w:color w:val="000000"/>
          <w:kern w:val="0"/>
          <w:sz w:val="30"/>
          <w:szCs w:val="30"/>
        </w:rPr>
        <w:t>（三）报送单位将纸质文本与相应的电子文本汇总编序后统一报送省教科规划办。</w:t>
      </w:r>
    </w:p>
    <w:p>
      <w:pPr>
        <w:ind w:firstLine="600" w:firstLineChars="200"/>
        <w:rPr>
          <w:rFonts w:ascii="仿宋_GB2312" w:hAnsi="宋体" w:eastAsia="仿宋_GB2312"/>
          <w:color w:val="000000"/>
          <w:kern w:val="0"/>
          <w:sz w:val="30"/>
          <w:szCs w:val="30"/>
        </w:rPr>
      </w:pPr>
      <w:r>
        <w:rPr>
          <w:rFonts w:hint="eastAsia" w:ascii="仿宋_GB2312" w:hAnsi="宋体" w:eastAsia="仿宋_GB2312" w:cs="仿宋_GB2312"/>
          <w:color w:val="000000"/>
          <w:kern w:val="0"/>
          <w:sz w:val="30"/>
          <w:szCs w:val="30"/>
        </w:rPr>
        <w:t>（四）申报受理时间：</w:t>
      </w:r>
      <w:r>
        <w:rPr>
          <w:rFonts w:ascii="仿宋_GB2312" w:hAnsi="宋体" w:eastAsia="仿宋_GB2312" w:cs="仿宋_GB2312"/>
          <w:color w:val="000000"/>
          <w:kern w:val="0"/>
          <w:sz w:val="30"/>
          <w:szCs w:val="30"/>
        </w:rPr>
        <w:t>2018</w:t>
      </w:r>
      <w:r>
        <w:rPr>
          <w:rFonts w:hint="eastAsia" w:ascii="仿宋_GB2312" w:hAnsi="宋体" w:eastAsia="仿宋_GB2312" w:cs="仿宋_GB2312"/>
          <w:color w:val="000000"/>
          <w:kern w:val="0"/>
          <w:sz w:val="30"/>
          <w:szCs w:val="30"/>
        </w:rPr>
        <w:t>年</w:t>
      </w:r>
      <w:r>
        <w:rPr>
          <w:rFonts w:ascii="仿宋_GB2312" w:hAnsi="宋体" w:eastAsia="仿宋_GB2312" w:cs="仿宋_GB2312"/>
          <w:color w:val="000000"/>
          <w:kern w:val="0"/>
          <w:sz w:val="30"/>
          <w:szCs w:val="30"/>
        </w:rPr>
        <w:t>7</w:t>
      </w:r>
      <w:r>
        <w:rPr>
          <w:rFonts w:hint="eastAsia" w:ascii="仿宋_GB2312" w:hAnsi="宋体" w:eastAsia="仿宋_GB2312" w:cs="仿宋_GB2312"/>
          <w:color w:val="000000"/>
          <w:kern w:val="0"/>
          <w:sz w:val="30"/>
          <w:szCs w:val="30"/>
        </w:rPr>
        <w:t>月</w:t>
      </w:r>
      <w:r>
        <w:rPr>
          <w:rFonts w:ascii="仿宋_GB2312" w:hAnsi="宋体" w:eastAsia="仿宋_GB2312" w:cs="仿宋_GB2312"/>
          <w:color w:val="000000"/>
          <w:kern w:val="0"/>
          <w:sz w:val="30"/>
          <w:szCs w:val="30"/>
        </w:rPr>
        <w:t>30-31</w:t>
      </w:r>
      <w:r>
        <w:rPr>
          <w:rFonts w:hint="eastAsia" w:ascii="仿宋_GB2312" w:hAnsi="宋体" w:eastAsia="仿宋_GB2312" w:cs="仿宋_GB2312"/>
          <w:color w:val="000000"/>
          <w:kern w:val="0"/>
          <w:sz w:val="30"/>
          <w:szCs w:val="30"/>
        </w:rPr>
        <w:t>日，逾期不予受理。</w:t>
      </w:r>
    </w:p>
    <w:p>
      <w:pPr>
        <w:ind w:firstLine="600" w:firstLineChars="200"/>
        <w:rPr>
          <w:rFonts w:ascii="仿宋_GB2312" w:hAnsi="宋体" w:eastAsia="仿宋_GB2312" w:cs="仿宋_GB2312"/>
          <w:color w:val="000000"/>
          <w:kern w:val="0"/>
          <w:sz w:val="30"/>
          <w:szCs w:val="30"/>
        </w:rPr>
      </w:pPr>
      <w:r>
        <w:rPr>
          <w:rFonts w:hint="eastAsia" w:ascii="仿宋_GB2312" w:hAnsi="宋体" w:eastAsia="仿宋_GB2312" w:cs="仿宋_GB2312"/>
          <w:color w:val="000000"/>
          <w:kern w:val="0"/>
          <w:sz w:val="30"/>
          <w:szCs w:val="30"/>
        </w:rPr>
        <w:t>联系电话：</w:t>
      </w:r>
      <w:r>
        <w:rPr>
          <w:rFonts w:ascii="仿宋_GB2312" w:hAnsi="宋体" w:eastAsia="仿宋_GB2312" w:cs="仿宋_GB2312"/>
          <w:color w:val="000000"/>
          <w:kern w:val="0"/>
          <w:sz w:val="30"/>
          <w:szCs w:val="30"/>
        </w:rPr>
        <w:t>0371—65900037</w:t>
      </w:r>
    </w:p>
    <w:p>
      <w:pPr>
        <w:ind w:firstLine="600" w:firstLineChars="200"/>
        <w:rPr>
          <w:rFonts w:ascii="仿宋_GB2312" w:hAnsi="宋体" w:eastAsia="仿宋_GB2312" w:cs="仿宋_GB2312"/>
          <w:color w:val="000000"/>
          <w:kern w:val="0"/>
          <w:sz w:val="30"/>
          <w:szCs w:val="30"/>
        </w:rPr>
      </w:pPr>
      <w:r>
        <w:rPr>
          <w:rFonts w:hint="eastAsia" w:ascii="仿宋_GB2312" w:hAnsi="宋体" w:eastAsia="仿宋_GB2312" w:cs="仿宋_GB2312"/>
          <w:color w:val="000000"/>
          <w:kern w:val="0"/>
          <w:sz w:val="30"/>
          <w:szCs w:val="30"/>
        </w:rPr>
        <w:t>电子邮箱：</w:t>
      </w:r>
      <w:r>
        <w:rPr>
          <w:rFonts w:ascii="仿宋_GB2312" w:hAnsi="宋体" w:eastAsia="仿宋_GB2312" w:cs="仿宋_GB2312"/>
          <w:color w:val="000000"/>
          <w:kern w:val="0"/>
          <w:sz w:val="30"/>
          <w:szCs w:val="30"/>
        </w:rPr>
        <w:t>hnsjkghb816@163.com</w:t>
      </w:r>
    </w:p>
    <w:p>
      <w:pPr>
        <w:ind w:firstLine="600" w:firstLineChars="200"/>
        <w:rPr>
          <w:rFonts w:ascii="仿宋_GB2312" w:hAnsi="宋体" w:eastAsia="仿宋_GB2312"/>
          <w:color w:val="000000"/>
          <w:kern w:val="0"/>
          <w:sz w:val="30"/>
          <w:szCs w:val="30"/>
        </w:rPr>
      </w:pPr>
      <w:r>
        <w:rPr>
          <w:rFonts w:hint="eastAsia" w:ascii="仿宋_GB2312" w:hAnsi="宋体" w:eastAsia="仿宋_GB2312" w:cs="仿宋_GB2312"/>
          <w:color w:val="000000"/>
          <w:kern w:val="0"/>
          <w:sz w:val="30"/>
          <w:szCs w:val="30"/>
        </w:rPr>
        <w:t>地</w:t>
      </w:r>
      <w:r>
        <w:rPr>
          <w:rFonts w:ascii="仿宋_GB2312" w:hAnsi="宋体" w:eastAsia="仿宋_GB2312" w:cs="仿宋_GB2312"/>
          <w:color w:val="000000"/>
          <w:kern w:val="0"/>
          <w:sz w:val="30"/>
          <w:szCs w:val="30"/>
        </w:rPr>
        <w:t xml:space="preserve">    </w:t>
      </w:r>
      <w:r>
        <w:rPr>
          <w:rFonts w:hint="eastAsia" w:ascii="仿宋_GB2312" w:hAnsi="宋体" w:eastAsia="仿宋_GB2312" w:cs="仿宋_GB2312"/>
          <w:color w:val="000000"/>
          <w:kern w:val="0"/>
          <w:sz w:val="30"/>
          <w:szCs w:val="30"/>
        </w:rPr>
        <w:t>址：郑州市顺河路</w:t>
      </w:r>
      <w:r>
        <w:rPr>
          <w:rFonts w:ascii="仿宋_GB2312" w:hAnsi="宋体" w:eastAsia="仿宋_GB2312" w:cs="仿宋_GB2312"/>
          <w:color w:val="000000"/>
          <w:kern w:val="0"/>
          <w:sz w:val="30"/>
          <w:szCs w:val="30"/>
        </w:rPr>
        <w:t>29</w:t>
      </w:r>
      <w:r>
        <w:rPr>
          <w:rFonts w:hint="eastAsia" w:ascii="仿宋_GB2312" w:hAnsi="宋体" w:eastAsia="仿宋_GB2312" w:cs="仿宋_GB2312"/>
          <w:color w:val="000000"/>
          <w:kern w:val="0"/>
          <w:sz w:val="30"/>
          <w:szCs w:val="30"/>
        </w:rPr>
        <w:t>号院</w:t>
      </w:r>
      <w:r>
        <w:rPr>
          <w:rFonts w:ascii="仿宋_GB2312" w:hAnsi="宋体" w:eastAsia="仿宋_GB2312" w:cs="仿宋_GB2312"/>
          <w:color w:val="000000"/>
          <w:kern w:val="0"/>
          <w:sz w:val="30"/>
          <w:szCs w:val="30"/>
        </w:rPr>
        <w:t>521</w:t>
      </w:r>
      <w:r>
        <w:rPr>
          <w:rFonts w:hint="eastAsia" w:ascii="仿宋_GB2312" w:hAnsi="宋体" w:eastAsia="仿宋_GB2312" w:cs="仿宋_GB2312"/>
          <w:color w:val="000000"/>
          <w:kern w:val="0"/>
          <w:sz w:val="30"/>
          <w:szCs w:val="30"/>
        </w:rPr>
        <w:t>室</w:t>
      </w:r>
    </w:p>
    <w:p>
      <w:pPr>
        <w:ind w:firstLine="600" w:firstLineChars="200"/>
        <w:rPr>
          <w:rFonts w:ascii="仿宋_GB2312" w:hAnsi="宋体" w:eastAsia="仿宋_GB2312" w:cs="仿宋_GB2312"/>
          <w:color w:val="000000"/>
          <w:kern w:val="0"/>
          <w:sz w:val="30"/>
          <w:szCs w:val="30"/>
        </w:rPr>
      </w:pPr>
      <w:r>
        <w:rPr>
          <w:rFonts w:hint="eastAsia" w:ascii="仿宋_GB2312" w:hAnsi="宋体" w:eastAsia="仿宋_GB2312" w:cs="仿宋_GB2312"/>
          <w:color w:val="000000"/>
          <w:kern w:val="0"/>
          <w:sz w:val="30"/>
          <w:szCs w:val="30"/>
        </w:rPr>
        <w:t>邮</w:t>
      </w:r>
      <w:r>
        <w:rPr>
          <w:rFonts w:ascii="仿宋_GB2312" w:hAnsi="宋体" w:eastAsia="仿宋_GB2312" w:cs="仿宋_GB2312"/>
          <w:color w:val="000000"/>
          <w:kern w:val="0"/>
          <w:sz w:val="30"/>
          <w:szCs w:val="30"/>
        </w:rPr>
        <w:t xml:space="preserve">    </w:t>
      </w:r>
      <w:r>
        <w:rPr>
          <w:rFonts w:hint="eastAsia" w:ascii="仿宋_GB2312" w:hAnsi="宋体" w:eastAsia="仿宋_GB2312" w:cs="仿宋_GB2312"/>
          <w:color w:val="000000"/>
          <w:kern w:val="0"/>
          <w:sz w:val="30"/>
          <w:szCs w:val="30"/>
        </w:rPr>
        <w:t>编：</w:t>
      </w:r>
      <w:r>
        <w:rPr>
          <w:rFonts w:ascii="仿宋_GB2312" w:hAnsi="宋体" w:eastAsia="仿宋_GB2312" w:cs="仿宋_GB2312"/>
          <w:color w:val="000000"/>
          <w:kern w:val="0"/>
          <w:sz w:val="30"/>
          <w:szCs w:val="30"/>
        </w:rPr>
        <w:t>450004</w:t>
      </w:r>
    </w:p>
    <w:p>
      <w:pPr>
        <w:ind w:firstLine="600" w:firstLineChars="200"/>
        <w:rPr>
          <w:rFonts w:ascii="仿宋_GB2312" w:hAnsi="宋体" w:eastAsia="仿宋_GB2312" w:cs="仿宋_GB2312"/>
          <w:color w:val="000000"/>
          <w:kern w:val="0"/>
          <w:sz w:val="30"/>
          <w:szCs w:val="30"/>
        </w:rPr>
      </w:pPr>
    </w:p>
    <w:p>
      <w:pPr>
        <w:ind w:firstLine="600" w:firstLineChars="200"/>
        <w:rPr>
          <w:rFonts w:ascii="仿宋_GB2312" w:hAnsi="宋体" w:eastAsia="仿宋_GB2312"/>
          <w:color w:val="000000"/>
          <w:kern w:val="0"/>
          <w:sz w:val="30"/>
          <w:szCs w:val="30"/>
        </w:rPr>
      </w:pPr>
      <w:r>
        <w:rPr>
          <w:rFonts w:hint="eastAsia" w:ascii="仿宋_GB2312" w:hAnsi="宋体" w:eastAsia="仿宋_GB2312" w:cs="仿宋_GB2312"/>
          <w:color w:val="000000"/>
          <w:kern w:val="0"/>
          <w:sz w:val="30"/>
          <w:szCs w:val="30"/>
        </w:rPr>
        <w:t>附件：</w:t>
      </w:r>
      <w:r>
        <w:rPr>
          <w:rFonts w:ascii="仿宋_GB2312" w:hAnsi="宋体" w:eastAsia="仿宋_GB2312" w:cs="仿宋_GB2312"/>
          <w:color w:val="000000"/>
          <w:kern w:val="0"/>
          <w:sz w:val="30"/>
          <w:szCs w:val="30"/>
        </w:rPr>
        <w:t>1.2019</w:t>
      </w:r>
      <w:r>
        <w:rPr>
          <w:rFonts w:hint="eastAsia" w:ascii="仿宋_GB2312" w:hAnsi="宋体" w:eastAsia="仿宋_GB2312" w:cs="仿宋_GB2312"/>
          <w:color w:val="000000"/>
          <w:kern w:val="0"/>
          <w:sz w:val="30"/>
          <w:szCs w:val="30"/>
        </w:rPr>
        <w:t>年度河南省教育科学规划重大招标课题选题</w:t>
      </w:r>
    </w:p>
    <w:p>
      <w:pPr>
        <w:ind w:firstLine="600" w:firstLineChars="200"/>
        <w:rPr>
          <w:rFonts w:ascii="仿宋_GB2312" w:hAnsi="宋体" w:eastAsia="仿宋_GB2312" w:cs="仿宋_GB2312"/>
          <w:color w:val="000000"/>
          <w:kern w:val="0"/>
          <w:sz w:val="30"/>
          <w:szCs w:val="30"/>
        </w:rPr>
      </w:pPr>
      <w:r>
        <w:rPr>
          <w:rFonts w:ascii="仿宋_GB2312" w:hAnsi="宋体" w:eastAsia="仿宋_GB2312" w:cs="仿宋_GB2312"/>
          <w:color w:val="000000"/>
          <w:kern w:val="0"/>
          <w:sz w:val="30"/>
          <w:szCs w:val="30"/>
        </w:rPr>
        <w:t xml:space="preserve">      2.</w:t>
      </w:r>
      <w:r>
        <w:rPr>
          <w:rFonts w:hint="eastAsia" w:ascii="仿宋_GB2312" w:hAnsi="宋体" w:eastAsia="仿宋_GB2312" w:cs="仿宋_GB2312"/>
          <w:color w:val="000000"/>
          <w:kern w:val="0"/>
          <w:sz w:val="30"/>
          <w:szCs w:val="30"/>
        </w:rPr>
        <w:t>河南省教育科学规划重大招标课题申报评审书</w:t>
      </w:r>
      <w:r>
        <w:rPr>
          <w:rFonts w:ascii="仿宋_GB2312" w:hAnsi="宋体" w:eastAsia="仿宋_GB2312" w:cs="仿宋_GB2312"/>
          <w:color w:val="000000"/>
          <w:kern w:val="0"/>
          <w:sz w:val="30"/>
          <w:szCs w:val="30"/>
        </w:rPr>
        <w:t xml:space="preserve"> </w:t>
      </w:r>
    </w:p>
    <w:p>
      <w:pPr>
        <w:ind w:firstLine="1482" w:firstLineChars="494"/>
        <w:rPr>
          <w:rFonts w:ascii="仿宋_GB2312" w:hAnsi="宋体" w:eastAsia="仿宋_GB2312"/>
          <w:color w:val="000000"/>
          <w:kern w:val="0"/>
          <w:sz w:val="30"/>
          <w:szCs w:val="30"/>
        </w:rPr>
      </w:pPr>
      <w:r>
        <w:rPr>
          <w:rFonts w:ascii="仿宋_GB2312" w:hAnsi="宋体" w:eastAsia="仿宋_GB2312" w:cs="仿宋_GB2312"/>
          <w:color w:val="000000"/>
          <w:kern w:val="0"/>
          <w:sz w:val="30"/>
          <w:szCs w:val="30"/>
        </w:rPr>
        <w:t>3.</w:t>
      </w:r>
      <w:r>
        <w:rPr>
          <w:rFonts w:hint="eastAsia" w:ascii="仿宋_GB2312" w:hAnsi="宋体" w:eastAsia="仿宋_GB2312" w:cs="仿宋_GB2312"/>
          <w:color w:val="000000"/>
          <w:kern w:val="0"/>
          <w:sz w:val="30"/>
          <w:szCs w:val="30"/>
        </w:rPr>
        <w:t>河南省教育科学规划重大招标课题申报汇总表</w:t>
      </w:r>
    </w:p>
    <w:p>
      <w:pPr>
        <w:ind w:firstLine="600" w:firstLineChars="200"/>
        <w:rPr>
          <w:rFonts w:ascii="仿宋_GB2312" w:hAnsi="宋体" w:eastAsia="仿宋_GB2312"/>
          <w:color w:val="000000"/>
          <w:kern w:val="0"/>
          <w:sz w:val="30"/>
          <w:szCs w:val="30"/>
        </w:rPr>
      </w:pPr>
    </w:p>
    <w:p>
      <w:pPr>
        <w:ind w:firstLine="5007" w:firstLineChars="1669"/>
        <w:rPr>
          <w:rFonts w:ascii="仿宋_GB2312" w:hAnsi="宋体" w:eastAsia="仿宋_GB2312"/>
          <w:color w:val="000000"/>
          <w:kern w:val="0"/>
          <w:sz w:val="30"/>
          <w:szCs w:val="30"/>
        </w:rPr>
      </w:pPr>
      <w:r>
        <w:rPr>
          <w:rFonts w:ascii="仿宋_GB2312" w:hAnsi="宋体" w:eastAsia="仿宋_GB2312" w:cs="仿宋_GB2312"/>
          <w:color w:val="000000"/>
          <w:kern w:val="0"/>
          <w:sz w:val="30"/>
          <w:szCs w:val="30"/>
        </w:rPr>
        <w:t>2018</w:t>
      </w:r>
      <w:r>
        <w:rPr>
          <w:rFonts w:hint="eastAsia" w:ascii="仿宋_GB2312" w:hAnsi="宋体" w:eastAsia="仿宋_GB2312" w:cs="仿宋_GB2312"/>
          <w:color w:val="000000"/>
          <w:kern w:val="0"/>
          <w:sz w:val="30"/>
          <w:szCs w:val="30"/>
        </w:rPr>
        <w:t>年</w:t>
      </w:r>
      <w:bookmarkStart w:id="1" w:name="_GoBack"/>
      <w:bookmarkEnd w:id="1"/>
      <w:r>
        <w:rPr>
          <w:rFonts w:ascii="仿宋_GB2312" w:hAnsi="宋体" w:eastAsia="仿宋_GB2312" w:cs="仿宋_GB2312"/>
          <w:color w:val="000000"/>
          <w:kern w:val="0"/>
          <w:sz w:val="30"/>
          <w:szCs w:val="30"/>
        </w:rPr>
        <w:t>7</w:t>
      </w:r>
      <w:r>
        <w:rPr>
          <w:rFonts w:hint="eastAsia" w:ascii="仿宋_GB2312" w:hAnsi="宋体" w:eastAsia="仿宋_GB2312" w:cs="仿宋_GB2312"/>
          <w:color w:val="000000"/>
          <w:kern w:val="0"/>
          <w:sz w:val="30"/>
          <w:szCs w:val="30"/>
        </w:rPr>
        <w:t>月17日</w:t>
      </w:r>
    </w:p>
    <w:p>
      <w:pPr>
        <w:rPr>
          <w:rFonts w:ascii="黑体" w:hAnsi="宋体" w:eastAsia="黑体" w:cs="黑体"/>
          <w:color w:val="000000"/>
          <w:kern w:val="0"/>
          <w:sz w:val="30"/>
          <w:szCs w:val="30"/>
        </w:rPr>
      </w:pPr>
      <w:r>
        <w:rPr>
          <w:rFonts w:hint="eastAsia" w:ascii="黑体" w:hAnsi="宋体" w:eastAsia="黑体" w:cs="黑体"/>
          <w:color w:val="000000"/>
          <w:kern w:val="0"/>
          <w:sz w:val="30"/>
          <w:szCs w:val="30"/>
        </w:rPr>
        <w:t>附件</w:t>
      </w:r>
      <w:r>
        <w:rPr>
          <w:rFonts w:ascii="黑体" w:hAnsi="宋体" w:eastAsia="黑体" w:cs="黑体"/>
          <w:color w:val="000000"/>
          <w:kern w:val="0"/>
          <w:sz w:val="30"/>
          <w:szCs w:val="30"/>
        </w:rPr>
        <w:t>1</w:t>
      </w:r>
    </w:p>
    <w:p>
      <w:pPr>
        <w:rPr>
          <w:rFonts w:ascii="黑体" w:hAnsi="宋体" w:eastAsia="黑体" w:cs="黑体"/>
          <w:color w:val="000000"/>
          <w:kern w:val="0"/>
          <w:sz w:val="30"/>
          <w:szCs w:val="30"/>
        </w:rPr>
      </w:pPr>
    </w:p>
    <w:p>
      <w:pPr>
        <w:snapToGrid w:val="0"/>
        <w:jc w:val="center"/>
        <w:rPr>
          <w:rFonts w:ascii="黑体" w:eastAsia="黑体"/>
          <w:color w:val="000000"/>
        </w:rPr>
      </w:pPr>
      <w:r>
        <w:rPr>
          <w:rFonts w:ascii="方正小标宋简体" w:eastAsia="方正小标宋简体" w:cs="方正小标宋简体"/>
          <w:sz w:val="44"/>
          <w:szCs w:val="44"/>
        </w:rPr>
        <w:t>2019</w:t>
      </w:r>
      <w:r>
        <w:rPr>
          <w:rFonts w:hint="eastAsia" w:ascii="方正小标宋简体" w:eastAsia="方正小标宋简体" w:cs="方正小标宋简体"/>
          <w:sz w:val="44"/>
          <w:szCs w:val="44"/>
        </w:rPr>
        <w:t>年度河南省教育科学规划</w:t>
      </w:r>
    </w:p>
    <w:p>
      <w:pPr>
        <w:snapToGrid w:val="0"/>
        <w:jc w:val="center"/>
        <w:rPr>
          <w:rFonts w:ascii="方正小标宋简体" w:eastAsia="方正小标宋简体"/>
          <w:sz w:val="44"/>
          <w:szCs w:val="44"/>
        </w:rPr>
      </w:pPr>
      <w:r>
        <w:rPr>
          <w:rFonts w:hint="eastAsia" w:ascii="方正小标宋简体" w:eastAsia="方正小标宋简体" w:cs="方正小标宋简体"/>
          <w:sz w:val="44"/>
          <w:szCs w:val="44"/>
        </w:rPr>
        <w:t>重大招标课题</w:t>
      </w:r>
      <w:r>
        <w:rPr>
          <w:rFonts w:hint="eastAsia" w:ascii="方正小标宋简体" w:eastAsia="方正小标宋简体" w:cs="方正小标宋简体"/>
          <w:color w:val="000000"/>
          <w:sz w:val="44"/>
          <w:szCs w:val="44"/>
        </w:rPr>
        <w:t>选题</w:t>
      </w:r>
    </w:p>
    <w:p>
      <w:pPr>
        <w:ind w:firstLine="600" w:firstLineChars="200"/>
        <w:rPr>
          <w:rFonts w:ascii="仿宋_GB2312" w:hAnsi="宋体" w:eastAsia="仿宋_GB2312"/>
          <w:color w:val="000000"/>
          <w:kern w:val="0"/>
          <w:sz w:val="30"/>
          <w:szCs w:val="30"/>
        </w:rPr>
      </w:pPr>
    </w:p>
    <w:p>
      <w:pPr>
        <w:ind w:firstLine="600" w:firstLineChars="200"/>
        <w:rPr>
          <w:rFonts w:ascii="仿宋_GB2312" w:eastAsia="仿宋_GB2312"/>
          <w:sz w:val="30"/>
          <w:szCs w:val="30"/>
        </w:rPr>
      </w:pPr>
      <w:r>
        <w:rPr>
          <w:rFonts w:ascii="仿宋_GB2312" w:eastAsia="仿宋_GB2312" w:cs="仿宋_GB2312"/>
          <w:sz w:val="30"/>
          <w:szCs w:val="30"/>
        </w:rPr>
        <w:t>1.</w:t>
      </w:r>
      <w:r>
        <w:rPr>
          <w:rFonts w:hint="eastAsia" w:ascii="仿宋_GB2312" w:eastAsia="仿宋_GB2312" w:cs="仿宋_GB2312"/>
          <w:sz w:val="30"/>
          <w:szCs w:val="30"/>
        </w:rPr>
        <w:t>习近平新时代中国特色社会主义教育思想研究</w:t>
      </w:r>
    </w:p>
    <w:p>
      <w:pPr>
        <w:ind w:firstLine="600" w:firstLineChars="200"/>
        <w:rPr>
          <w:rFonts w:ascii="仿宋_GB2312" w:eastAsia="仿宋_GB2312"/>
          <w:sz w:val="30"/>
          <w:szCs w:val="30"/>
        </w:rPr>
      </w:pPr>
      <w:r>
        <w:rPr>
          <w:rFonts w:ascii="仿宋_GB2312" w:eastAsia="仿宋_GB2312" w:cs="仿宋_GB2312"/>
          <w:sz w:val="30"/>
          <w:szCs w:val="30"/>
        </w:rPr>
        <w:t>2.</w:t>
      </w:r>
      <w:r>
        <w:rPr>
          <w:rFonts w:hint="eastAsia" w:ascii="仿宋_GB2312" w:eastAsia="仿宋_GB2312" w:cs="仿宋_GB2312"/>
          <w:sz w:val="30"/>
          <w:szCs w:val="30"/>
        </w:rPr>
        <w:t>河南建设教育强省战略研究</w:t>
      </w:r>
    </w:p>
    <w:p>
      <w:pPr>
        <w:ind w:firstLine="600" w:firstLineChars="200"/>
        <w:rPr>
          <w:rFonts w:ascii="仿宋_GB2312" w:eastAsia="仿宋_GB2312"/>
          <w:sz w:val="30"/>
          <w:szCs w:val="30"/>
        </w:rPr>
      </w:pPr>
      <w:r>
        <w:rPr>
          <w:rFonts w:ascii="仿宋_GB2312" w:eastAsia="仿宋_GB2312" w:cs="仿宋_GB2312"/>
          <w:sz w:val="30"/>
          <w:szCs w:val="30"/>
        </w:rPr>
        <w:t>3.</w:t>
      </w:r>
      <w:r>
        <w:rPr>
          <w:rFonts w:hint="eastAsia" w:ascii="仿宋_GB2312" w:eastAsia="仿宋_GB2312" w:cs="仿宋_GB2312"/>
          <w:sz w:val="30"/>
          <w:szCs w:val="30"/>
        </w:rPr>
        <w:t>提高地方高校思想政治教育工作实效性和亲和力研究</w:t>
      </w:r>
    </w:p>
    <w:p>
      <w:pPr>
        <w:ind w:firstLine="600" w:firstLineChars="200"/>
        <w:rPr>
          <w:rFonts w:ascii="仿宋_GB2312" w:eastAsia="仿宋_GB2312"/>
          <w:sz w:val="30"/>
          <w:szCs w:val="30"/>
        </w:rPr>
      </w:pPr>
      <w:r>
        <w:rPr>
          <w:rFonts w:ascii="仿宋_GB2312" w:eastAsia="仿宋_GB2312" w:cs="仿宋_GB2312"/>
          <w:sz w:val="30"/>
          <w:szCs w:val="30"/>
        </w:rPr>
        <w:t>4.</w:t>
      </w:r>
      <w:r>
        <w:rPr>
          <w:rFonts w:hint="eastAsia" w:ascii="仿宋_GB2312" w:eastAsia="仿宋_GB2312" w:cs="仿宋_GB2312"/>
          <w:sz w:val="30"/>
          <w:szCs w:val="30"/>
        </w:rPr>
        <w:t>河南高校党内监督工作机制研究</w:t>
      </w:r>
    </w:p>
    <w:p>
      <w:pPr>
        <w:ind w:firstLine="600" w:firstLineChars="200"/>
        <w:rPr>
          <w:rFonts w:ascii="仿宋_GB2312" w:eastAsia="仿宋_GB2312"/>
          <w:sz w:val="30"/>
          <w:szCs w:val="30"/>
        </w:rPr>
      </w:pPr>
      <w:r>
        <w:rPr>
          <w:rFonts w:ascii="仿宋_GB2312" w:eastAsia="仿宋_GB2312" w:cs="仿宋_GB2312"/>
          <w:sz w:val="30"/>
          <w:szCs w:val="30"/>
        </w:rPr>
        <w:t>5.</w:t>
      </w:r>
      <w:r>
        <w:rPr>
          <w:rFonts w:hint="eastAsia" w:ascii="仿宋_GB2312" w:eastAsia="仿宋_GB2312" w:cs="仿宋_GB2312"/>
          <w:sz w:val="30"/>
          <w:szCs w:val="30"/>
        </w:rPr>
        <w:t>河南“双一流”大学高层次人才队伍建设研究</w:t>
      </w:r>
    </w:p>
    <w:p>
      <w:pPr>
        <w:ind w:firstLine="600" w:firstLineChars="200"/>
        <w:rPr>
          <w:rFonts w:ascii="仿宋_GB2312" w:eastAsia="仿宋_GB2312"/>
          <w:sz w:val="30"/>
          <w:szCs w:val="30"/>
        </w:rPr>
      </w:pPr>
      <w:r>
        <w:rPr>
          <w:rFonts w:ascii="仿宋_GB2312" w:eastAsia="仿宋_GB2312" w:cs="仿宋_GB2312"/>
          <w:sz w:val="30"/>
          <w:szCs w:val="30"/>
        </w:rPr>
        <w:t>6.</w:t>
      </w:r>
      <w:r>
        <w:rPr>
          <w:rFonts w:hint="eastAsia" w:ascii="仿宋_GB2312" w:eastAsia="仿宋_GB2312" w:cs="仿宋_GB2312"/>
          <w:sz w:val="30"/>
          <w:szCs w:val="30"/>
        </w:rPr>
        <w:t>河南高等教育分类发展研究</w:t>
      </w:r>
    </w:p>
    <w:p>
      <w:pPr>
        <w:ind w:firstLine="600" w:firstLineChars="200"/>
        <w:rPr>
          <w:rFonts w:ascii="仿宋_GB2312" w:eastAsia="仿宋_GB2312"/>
          <w:sz w:val="30"/>
          <w:szCs w:val="30"/>
        </w:rPr>
      </w:pPr>
      <w:r>
        <w:rPr>
          <w:rFonts w:ascii="仿宋_GB2312" w:eastAsia="仿宋_GB2312" w:cs="仿宋_GB2312"/>
          <w:sz w:val="30"/>
          <w:szCs w:val="30"/>
        </w:rPr>
        <w:t>7.</w:t>
      </w:r>
      <w:r>
        <w:rPr>
          <w:rFonts w:hint="eastAsia" w:ascii="仿宋_GB2312" w:eastAsia="仿宋_GB2312" w:cs="仿宋_GB2312"/>
          <w:sz w:val="30"/>
          <w:szCs w:val="30"/>
        </w:rPr>
        <w:t>“一带一路”与河南教育对外开放策略研究</w:t>
      </w:r>
    </w:p>
    <w:p>
      <w:pPr>
        <w:ind w:firstLine="600" w:firstLineChars="200"/>
        <w:rPr>
          <w:rFonts w:ascii="仿宋_GB2312" w:eastAsia="仿宋_GB2312"/>
          <w:sz w:val="30"/>
          <w:szCs w:val="30"/>
        </w:rPr>
      </w:pPr>
      <w:r>
        <w:rPr>
          <w:rFonts w:ascii="仿宋_GB2312" w:eastAsia="仿宋_GB2312" w:cs="仿宋_GB2312"/>
          <w:sz w:val="30"/>
          <w:szCs w:val="30"/>
        </w:rPr>
        <w:t>8.</w:t>
      </w:r>
      <w:r>
        <w:rPr>
          <w:rFonts w:hint="eastAsia" w:ascii="仿宋_GB2312" w:eastAsia="仿宋_GB2312" w:cs="仿宋_GB2312"/>
          <w:sz w:val="30"/>
          <w:szCs w:val="30"/>
        </w:rPr>
        <w:t>河南省深化产教融合若干问题研究</w:t>
      </w:r>
    </w:p>
    <w:p>
      <w:pPr>
        <w:ind w:firstLine="600" w:firstLineChars="200"/>
        <w:rPr>
          <w:rFonts w:ascii="仿宋_GB2312" w:eastAsia="仿宋_GB2312"/>
          <w:sz w:val="30"/>
          <w:szCs w:val="30"/>
        </w:rPr>
      </w:pPr>
      <w:r>
        <w:rPr>
          <w:rFonts w:ascii="仿宋_GB2312" w:eastAsia="仿宋_GB2312" w:cs="仿宋_GB2312"/>
          <w:sz w:val="30"/>
          <w:szCs w:val="30"/>
        </w:rPr>
        <w:t>9.</w:t>
      </w:r>
      <w:r>
        <w:rPr>
          <w:rFonts w:hint="eastAsia" w:ascii="仿宋_GB2312" w:eastAsia="仿宋_GB2312" w:cs="仿宋_GB2312"/>
          <w:sz w:val="30"/>
          <w:szCs w:val="30"/>
        </w:rPr>
        <w:t>探索发展股份制、混合所有制职业院校体制机制研究</w:t>
      </w:r>
    </w:p>
    <w:p>
      <w:pPr>
        <w:ind w:firstLine="600" w:firstLineChars="200"/>
        <w:rPr>
          <w:rFonts w:ascii="仿宋_GB2312" w:eastAsia="仿宋_GB2312"/>
          <w:color w:val="000000"/>
          <w:sz w:val="30"/>
          <w:szCs w:val="30"/>
        </w:rPr>
      </w:pPr>
      <w:r>
        <w:rPr>
          <w:rFonts w:ascii="仿宋_GB2312" w:eastAsia="仿宋_GB2312" w:cs="仿宋_GB2312"/>
          <w:color w:val="000000"/>
          <w:sz w:val="30"/>
          <w:szCs w:val="30"/>
        </w:rPr>
        <w:t>10.</w:t>
      </w:r>
      <w:r>
        <w:rPr>
          <w:rFonts w:hint="eastAsia" w:ascii="仿宋_GB2312" w:eastAsia="仿宋_GB2312" w:cs="仿宋_GB2312"/>
          <w:color w:val="000000"/>
          <w:sz w:val="30"/>
          <w:szCs w:val="30"/>
        </w:rPr>
        <w:t>新时代加快发展河南社区教育研究</w:t>
      </w:r>
    </w:p>
    <w:p>
      <w:pPr>
        <w:ind w:firstLine="600" w:firstLineChars="200"/>
        <w:rPr>
          <w:rFonts w:ascii="仿宋_GB2312" w:eastAsia="仿宋_GB2312"/>
          <w:sz w:val="30"/>
          <w:szCs w:val="30"/>
        </w:rPr>
      </w:pPr>
      <w:r>
        <w:rPr>
          <w:rFonts w:ascii="仿宋_GB2312" w:eastAsia="仿宋_GB2312" w:cs="仿宋_GB2312"/>
          <w:sz w:val="30"/>
          <w:szCs w:val="30"/>
        </w:rPr>
        <w:t>11.</w:t>
      </w:r>
      <w:r>
        <w:rPr>
          <w:rFonts w:hint="eastAsia" w:ascii="仿宋_GB2312" w:eastAsia="仿宋_GB2312" w:cs="仿宋_GB2312"/>
          <w:sz w:val="30"/>
          <w:szCs w:val="30"/>
        </w:rPr>
        <w:t>河南省校外教育培训机构现状调查与有效治理研究</w:t>
      </w:r>
    </w:p>
    <w:p>
      <w:pPr>
        <w:ind w:firstLine="600" w:firstLineChars="200"/>
        <w:rPr>
          <w:rFonts w:ascii="仿宋_GB2312" w:eastAsia="仿宋_GB2312"/>
          <w:sz w:val="30"/>
          <w:szCs w:val="30"/>
        </w:rPr>
      </w:pPr>
      <w:r>
        <w:rPr>
          <w:rFonts w:ascii="仿宋_GB2312" w:eastAsia="仿宋_GB2312" w:cs="仿宋_GB2312"/>
          <w:sz w:val="30"/>
          <w:szCs w:val="30"/>
        </w:rPr>
        <w:t>12.</w:t>
      </w:r>
      <w:r>
        <w:rPr>
          <w:rFonts w:hint="eastAsia" w:ascii="仿宋_GB2312" w:eastAsia="仿宋_GB2312" w:cs="仿宋_GB2312"/>
          <w:sz w:val="30"/>
          <w:szCs w:val="30"/>
        </w:rPr>
        <w:t>河南省实施高中阶段教育普及攻坚计划策略研究</w:t>
      </w:r>
    </w:p>
    <w:p>
      <w:pPr>
        <w:ind w:firstLine="600" w:firstLineChars="200"/>
        <w:rPr>
          <w:rFonts w:ascii="仿宋_GB2312" w:eastAsia="仿宋_GB2312"/>
          <w:sz w:val="30"/>
          <w:szCs w:val="30"/>
        </w:rPr>
      </w:pPr>
      <w:r>
        <w:rPr>
          <w:rFonts w:ascii="仿宋_GB2312" w:eastAsia="仿宋_GB2312" w:cs="仿宋_GB2312"/>
          <w:sz w:val="30"/>
          <w:szCs w:val="30"/>
        </w:rPr>
        <w:t>13.</w:t>
      </w:r>
      <w:r>
        <w:rPr>
          <w:rFonts w:hint="eastAsia" w:ascii="仿宋_GB2312" w:eastAsia="仿宋_GB2312" w:cs="仿宋_GB2312"/>
          <w:sz w:val="30"/>
          <w:szCs w:val="30"/>
        </w:rPr>
        <w:t>河南省推进城乡义务教育一体化发展机制研究</w:t>
      </w:r>
    </w:p>
    <w:p>
      <w:pPr>
        <w:ind w:firstLine="600" w:firstLineChars="200"/>
        <w:rPr>
          <w:rFonts w:ascii="仿宋_GB2312" w:eastAsia="仿宋_GB2312"/>
          <w:sz w:val="30"/>
          <w:szCs w:val="30"/>
        </w:rPr>
      </w:pPr>
      <w:r>
        <w:rPr>
          <w:rFonts w:ascii="仿宋_GB2312" w:eastAsia="仿宋_GB2312" w:cs="仿宋_GB2312"/>
          <w:sz w:val="30"/>
          <w:szCs w:val="30"/>
        </w:rPr>
        <w:t>14.</w:t>
      </w:r>
      <w:r>
        <w:rPr>
          <w:rFonts w:hint="eastAsia" w:ascii="仿宋_GB2312" w:eastAsia="仿宋_GB2312" w:cs="仿宋_GB2312"/>
          <w:sz w:val="30"/>
          <w:szCs w:val="30"/>
        </w:rPr>
        <w:t>河南省扩大普惠幼儿教育资源问题研究</w:t>
      </w:r>
    </w:p>
    <w:p>
      <w:pPr>
        <w:ind w:firstLine="600" w:firstLineChars="200"/>
        <w:rPr>
          <w:rFonts w:ascii="仿宋_GB2312" w:eastAsia="仿宋_GB2312"/>
          <w:spacing w:val="-20"/>
          <w:sz w:val="30"/>
          <w:szCs w:val="30"/>
        </w:rPr>
      </w:pPr>
      <w:r>
        <w:rPr>
          <w:rFonts w:ascii="仿宋_GB2312" w:eastAsia="仿宋_GB2312" w:cs="仿宋_GB2312"/>
          <w:sz w:val="30"/>
          <w:szCs w:val="30"/>
        </w:rPr>
        <w:t>15.</w:t>
      </w:r>
      <w:r>
        <w:rPr>
          <w:rFonts w:hint="eastAsia" w:ascii="仿宋_GB2312" w:eastAsia="仿宋_GB2312" w:cs="仿宋_GB2312"/>
          <w:spacing w:val="-14"/>
          <w:sz w:val="30"/>
          <w:szCs w:val="30"/>
        </w:rPr>
        <w:t>公平视域下河南省义务教育阶段特殊教育保障服务体系研究</w:t>
      </w:r>
    </w:p>
    <w:p>
      <w:pPr>
        <w:ind w:firstLine="600" w:firstLineChars="200"/>
        <w:rPr>
          <w:rFonts w:ascii="仿宋_GB2312" w:eastAsia="仿宋_GB2312"/>
          <w:sz w:val="30"/>
          <w:szCs w:val="30"/>
        </w:rPr>
      </w:pPr>
      <w:r>
        <w:rPr>
          <w:rFonts w:ascii="仿宋_GB2312" w:eastAsia="仿宋_GB2312" w:cs="仿宋_GB2312"/>
          <w:sz w:val="30"/>
          <w:szCs w:val="30"/>
        </w:rPr>
        <w:t>16.</w:t>
      </w:r>
      <w:r>
        <w:rPr>
          <w:rFonts w:hint="eastAsia" w:ascii="仿宋_GB2312" w:eastAsia="仿宋_GB2312" w:cs="仿宋_GB2312"/>
          <w:sz w:val="30"/>
          <w:szCs w:val="30"/>
        </w:rPr>
        <w:t>河南省提高家长学校办学质量对策研究</w:t>
      </w:r>
    </w:p>
    <w:p>
      <w:pPr>
        <w:ind w:firstLine="600" w:firstLineChars="200"/>
        <w:rPr>
          <w:rFonts w:ascii="仿宋_GB2312" w:eastAsia="仿宋_GB2312"/>
          <w:sz w:val="30"/>
          <w:szCs w:val="30"/>
        </w:rPr>
      </w:pPr>
      <w:r>
        <w:rPr>
          <w:rFonts w:ascii="仿宋_GB2312" w:eastAsia="仿宋_GB2312" w:cs="仿宋_GB2312"/>
          <w:sz w:val="30"/>
          <w:szCs w:val="30"/>
        </w:rPr>
        <w:t>17.</w:t>
      </w:r>
      <w:r>
        <w:rPr>
          <w:rFonts w:hint="eastAsia" w:ascii="仿宋_GB2312" w:eastAsia="仿宋_GB2312" w:cs="仿宋_GB2312"/>
          <w:sz w:val="30"/>
          <w:szCs w:val="30"/>
        </w:rPr>
        <w:t>河南省教师教育改革发展模式研究</w:t>
      </w:r>
    </w:p>
    <w:p>
      <w:pPr>
        <w:ind w:firstLine="600" w:firstLineChars="200"/>
        <w:rPr>
          <w:rFonts w:ascii="仿宋_GB2312" w:eastAsia="仿宋_GB2312"/>
          <w:sz w:val="30"/>
          <w:szCs w:val="30"/>
        </w:rPr>
      </w:pPr>
      <w:r>
        <w:rPr>
          <w:rFonts w:ascii="仿宋_GB2312" w:eastAsia="仿宋_GB2312" w:cs="仿宋_GB2312"/>
          <w:sz w:val="30"/>
          <w:szCs w:val="30"/>
        </w:rPr>
        <w:t>18.</w:t>
      </w:r>
      <w:r>
        <w:rPr>
          <w:rFonts w:hint="eastAsia" w:ascii="仿宋_GB2312" w:eastAsia="仿宋_GB2312" w:cs="仿宋_GB2312"/>
          <w:sz w:val="30"/>
          <w:szCs w:val="30"/>
        </w:rPr>
        <w:t>河南省乡村教师专业发展研究</w:t>
      </w:r>
    </w:p>
    <w:p>
      <w:pPr>
        <w:ind w:firstLine="600" w:firstLineChars="200"/>
        <w:rPr>
          <w:rFonts w:ascii="仿宋_GB2312" w:eastAsia="仿宋_GB2312"/>
          <w:spacing w:val="-10"/>
          <w:sz w:val="30"/>
          <w:szCs w:val="30"/>
        </w:rPr>
      </w:pPr>
      <w:r>
        <w:rPr>
          <w:rFonts w:ascii="仿宋_GB2312" w:eastAsia="仿宋_GB2312" w:cs="仿宋_GB2312"/>
          <w:sz w:val="30"/>
          <w:szCs w:val="30"/>
        </w:rPr>
        <w:t>19.</w:t>
      </w:r>
      <w:r>
        <w:rPr>
          <w:rFonts w:hint="eastAsia" w:ascii="仿宋_GB2312" w:eastAsia="仿宋_GB2312" w:cs="仿宋_GB2312"/>
          <w:spacing w:val="-10"/>
          <w:sz w:val="30"/>
          <w:szCs w:val="30"/>
        </w:rPr>
        <w:t>“一带一路”视域下河南语言文字督导工作改革创新研究</w:t>
      </w:r>
    </w:p>
    <w:p>
      <w:pPr>
        <w:ind w:firstLine="600" w:firstLineChars="200"/>
        <w:rPr>
          <w:rFonts w:ascii="仿宋_GB2312" w:eastAsia="仿宋_GB2312"/>
          <w:sz w:val="30"/>
          <w:szCs w:val="30"/>
        </w:rPr>
      </w:pPr>
      <w:r>
        <w:rPr>
          <w:rFonts w:ascii="仿宋_GB2312" w:eastAsia="仿宋_GB2312" w:cs="仿宋_GB2312"/>
          <w:sz w:val="30"/>
          <w:szCs w:val="30"/>
        </w:rPr>
        <w:t>20.</w:t>
      </w:r>
      <w:r>
        <w:rPr>
          <w:rFonts w:hint="eastAsia" w:ascii="仿宋_GB2312" w:eastAsia="仿宋_GB2312" w:cs="仿宋_GB2312"/>
          <w:sz w:val="30"/>
          <w:szCs w:val="30"/>
        </w:rPr>
        <w:t>河南教育系统极端宗教防范问题研究</w:t>
      </w:r>
    </w:p>
    <w:p>
      <w:pPr>
        <w:ind w:firstLine="600" w:firstLineChars="200"/>
        <w:rPr>
          <w:rFonts w:ascii="仿宋_GB2312" w:hAnsi="宋体" w:eastAsia="仿宋_GB2312"/>
          <w:color w:val="000000"/>
          <w:kern w:val="0"/>
          <w:sz w:val="30"/>
          <w:szCs w:val="30"/>
        </w:rPr>
      </w:pPr>
    </w:p>
    <w:p>
      <w:pPr>
        <w:ind w:firstLine="600" w:firstLineChars="200"/>
        <w:rPr>
          <w:rFonts w:ascii="仿宋_GB2312" w:hAnsi="宋体" w:eastAsia="仿宋_GB2312"/>
          <w:color w:val="000000"/>
          <w:kern w:val="0"/>
          <w:sz w:val="30"/>
          <w:szCs w:val="30"/>
        </w:rPr>
      </w:pPr>
    </w:p>
    <w:p>
      <w:pPr>
        <w:rPr>
          <w:rFonts w:ascii="黑体" w:hAnsi="宋体" w:eastAsia="黑体"/>
          <w:color w:val="000000"/>
          <w:kern w:val="0"/>
          <w:sz w:val="30"/>
          <w:szCs w:val="30"/>
        </w:rPr>
        <w:sectPr>
          <w:footerReference r:id="rId3" w:type="default"/>
          <w:pgSz w:w="11906" w:h="16838"/>
          <w:pgMar w:top="1440" w:right="1800" w:bottom="1440" w:left="1800" w:header="851" w:footer="992" w:gutter="0"/>
          <w:cols w:space="425" w:num="1"/>
          <w:docGrid w:type="lines" w:linePitch="312" w:charSpace="0"/>
        </w:sectPr>
      </w:pPr>
    </w:p>
    <w:p>
      <w:pPr>
        <w:rPr>
          <w:rFonts w:ascii="黑体" w:hAnsi="宋体" w:eastAsia="黑体" w:cs="黑体"/>
          <w:color w:val="000000"/>
          <w:kern w:val="0"/>
          <w:sz w:val="30"/>
          <w:szCs w:val="30"/>
        </w:rPr>
      </w:pPr>
      <w:r>
        <w:rPr>
          <w:rFonts w:hint="eastAsia" w:ascii="黑体" w:hAnsi="宋体" w:eastAsia="黑体" w:cs="黑体"/>
          <w:color w:val="000000"/>
          <w:kern w:val="0"/>
          <w:sz w:val="30"/>
          <w:szCs w:val="30"/>
        </w:rPr>
        <w:t>附件</w:t>
      </w:r>
      <w:r>
        <w:rPr>
          <w:rFonts w:ascii="黑体" w:hAnsi="宋体" w:eastAsia="黑体" w:cs="黑体"/>
          <w:color w:val="000000"/>
          <w:kern w:val="0"/>
          <w:sz w:val="30"/>
          <w:szCs w:val="30"/>
        </w:rPr>
        <w:t>2</w:t>
      </w:r>
    </w:p>
    <w:p>
      <w:pPr>
        <w:widowControl/>
        <w:snapToGrid w:val="0"/>
        <w:jc w:val="left"/>
        <w:rPr>
          <w:rFonts w:ascii="黑体" w:hAnsi="楷体" w:eastAsia="黑体"/>
          <w:color w:val="000000"/>
          <w:kern w:val="0"/>
        </w:rPr>
      </w:pPr>
    </w:p>
    <w:tbl>
      <w:tblPr>
        <w:tblStyle w:val="10"/>
        <w:tblpPr w:leftFromText="180" w:rightFromText="180" w:vertAnchor="text" w:horzAnchor="margin" w:tblpY="2"/>
        <w:tblW w:w="340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7"/>
        <w:gridCol w:w="259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9" w:hRule="atLeast"/>
        </w:trPr>
        <w:tc>
          <w:tcPr>
            <w:tcW w:w="817" w:type="dxa"/>
            <w:vMerge w:val="restart"/>
            <w:tcBorders>
              <w:top w:val="single" w:color="auto" w:sz="4" w:space="0"/>
              <w:left w:val="single" w:color="auto" w:sz="4" w:space="0"/>
              <w:bottom w:val="single" w:color="auto" w:sz="6" w:space="0"/>
              <w:right w:val="single" w:color="auto" w:sz="6" w:space="0"/>
            </w:tcBorders>
            <w:vAlign w:val="center"/>
          </w:tcPr>
          <w:p>
            <w:pPr>
              <w:snapToGrid w:val="0"/>
              <w:jc w:val="center"/>
              <w:rPr>
                <w:rFonts w:ascii="仿宋" w:hAnsi="仿宋" w:eastAsia="仿宋"/>
                <w:sz w:val="24"/>
                <w:szCs w:val="24"/>
              </w:rPr>
            </w:pPr>
            <w:r>
              <w:rPr>
                <w:rFonts w:hint="eastAsia" w:ascii="仿宋" w:hAnsi="仿宋" w:eastAsia="仿宋" w:cs="仿宋"/>
                <w:sz w:val="24"/>
                <w:szCs w:val="24"/>
              </w:rPr>
              <w:t>编号</w:t>
            </w:r>
          </w:p>
        </w:tc>
        <w:tc>
          <w:tcPr>
            <w:tcW w:w="2591" w:type="dxa"/>
            <w:tcBorders>
              <w:top w:val="single" w:color="auto" w:sz="4" w:space="0"/>
              <w:left w:val="single" w:color="auto" w:sz="6" w:space="0"/>
              <w:bottom w:val="single" w:color="auto" w:sz="4" w:space="0"/>
              <w:right w:val="single" w:color="auto" w:sz="4" w:space="0"/>
            </w:tcBorders>
            <w:vAlign w:val="center"/>
          </w:tcPr>
          <w:p>
            <w:pPr>
              <w:snapToGrid w:val="0"/>
              <w:jc w:val="center"/>
              <w:rPr>
                <w:rFonts w:ascii="仿宋" w:hAnsi="仿宋" w:eastAsia="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0" w:hRule="atLeast"/>
        </w:trPr>
        <w:tc>
          <w:tcPr>
            <w:tcW w:w="817" w:type="dxa"/>
            <w:vMerge w:val="continue"/>
            <w:tcBorders>
              <w:top w:val="single" w:color="auto" w:sz="6" w:space="0"/>
              <w:left w:val="single" w:color="auto" w:sz="4" w:space="0"/>
              <w:bottom w:val="single" w:color="auto" w:sz="4" w:space="0"/>
              <w:right w:val="single" w:color="auto" w:sz="6" w:space="0"/>
            </w:tcBorders>
            <w:vAlign w:val="center"/>
          </w:tcPr>
          <w:p>
            <w:pPr>
              <w:snapToGrid w:val="0"/>
              <w:jc w:val="center"/>
              <w:rPr>
                <w:rFonts w:ascii="仿宋" w:hAnsi="仿宋" w:eastAsia="仿宋"/>
                <w:sz w:val="24"/>
                <w:szCs w:val="24"/>
              </w:rPr>
            </w:pPr>
          </w:p>
        </w:tc>
        <w:tc>
          <w:tcPr>
            <w:tcW w:w="2591" w:type="dxa"/>
            <w:tcBorders>
              <w:top w:val="single" w:color="auto" w:sz="4" w:space="0"/>
              <w:left w:val="single" w:color="auto" w:sz="6"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 w:hAnsi="仿宋" w:eastAsia="仿宋" w:cs="仿宋"/>
                <w:sz w:val="24"/>
                <w:szCs w:val="24"/>
              </w:rPr>
              <w:t>申报人不填此框</w:t>
            </w:r>
          </w:p>
        </w:tc>
      </w:tr>
    </w:tbl>
    <w:p>
      <w:pPr>
        <w:jc w:val="left"/>
      </w:pPr>
    </w:p>
    <w:p>
      <w:pPr>
        <w:jc w:val="center"/>
      </w:pPr>
    </w:p>
    <w:p/>
    <w:p>
      <w:pPr>
        <w:snapToGrid w:val="0"/>
        <w:jc w:val="center"/>
        <w:outlineLvl w:val="0"/>
        <w:rPr>
          <w:rFonts w:ascii="方正小标宋简体" w:hAnsi="宋体" w:eastAsia="方正小标宋简体"/>
          <w:w w:val="90"/>
          <w:sz w:val="48"/>
          <w:szCs w:val="48"/>
        </w:rPr>
      </w:pPr>
      <w:r>
        <w:rPr>
          <w:rFonts w:hint="eastAsia" w:ascii="方正小标宋简体" w:hAnsi="宋体" w:eastAsia="方正小标宋简体" w:cs="方正小标宋简体"/>
          <w:w w:val="90"/>
          <w:sz w:val="48"/>
          <w:szCs w:val="48"/>
        </w:rPr>
        <w:t>河南省教育科学规划重大招标课题</w:t>
      </w:r>
    </w:p>
    <w:p>
      <w:pPr>
        <w:snapToGrid w:val="0"/>
        <w:spacing w:line="240" w:lineRule="exact"/>
        <w:jc w:val="center"/>
        <w:rPr>
          <w:rFonts w:ascii="方正小标宋简体" w:eastAsia="方正小标宋简体"/>
          <w:w w:val="90"/>
          <w:sz w:val="48"/>
          <w:szCs w:val="48"/>
        </w:rPr>
      </w:pPr>
    </w:p>
    <w:p>
      <w:pPr>
        <w:snapToGrid w:val="0"/>
        <w:jc w:val="center"/>
        <w:rPr>
          <w:rFonts w:ascii="方正小标宋简体" w:eastAsia="方正小标宋简体"/>
          <w:w w:val="90"/>
          <w:sz w:val="48"/>
          <w:szCs w:val="48"/>
        </w:rPr>
      </w:pPr>
      <w:r>
        <w:rPr>
          <w:rFonts w:hint="eastAsia" w:ascii="方正小标宋简体" w:eastAsia="方正小标宋简体" w:cs="方正小标宋简体"/>
          <w:w w:val="90"/>
          <w:sz w:val="48"/>
          <w:szCs w:val="48"/>
        </w:rPr>
        <w:t>申</w:t>
      </w:r>
      <w:r>
        <w:rPr>
          <w:rFonts w:ascii="方正小标宋简体" w:eastAsia="方正小标宋简体" w:cs="方正小标宋简体"/>
          <w:w w:val="90"/>
          <w:sz w:val="48"/>
          <w:szCs w:val="48"/>
        </w:rPr>
        <w:t xml:space="preserve"> </w:t>
      </w:r>
      <w:r>
        <w:rPr>
          <w:rFonts w:hint="eastAsia" w:ascii="方正小标宋简体" w:eastAsia="方正小标宋简体" w:cs="方正小标宋简体"/>
          <w:w w:val="90"/>
          <w:sz w:val="48"/>
          <w:szCs w:val="48"/>
        </w:rPr>
        <w:t>报</w:t>
      </w:r>
      <w:r>
        <w:rPr>
          <w:rFonts w:ascii="方正小标宋简体" w:eastAsia="方正小标宋简体" w:cs="方正小标宋简体"/>
          <w:w w:val="90"/>
          <w:sz w:val="48"/>
          <w:szCs w:val="48"/>
        </w:rPr>
        <w:t xml:space="preserve"> </w:t>
      </w:r>
      <w:r>
        <w:rPr>
          <w:rFonts w:hint="eastAsia" w:ascii="方正小标宋简体" w:eastAsia="方正小标宋简体" w:cs="方正小标宋简体"/>
          <w:w w:val="90"/>
          <w:sz w:val="48"/>
          <w:szCs w:val="48"/>
        </w:rPr>
        <w:t>评</w:t>
      </w:r>
      <w:r>
        <w:rPr>
          <w:rFonts w:ascii="方正小标宋简体" w:eastAsia="方正小标宋简体" w:cs="方正小标宋简体"/>
          <w:w w:val="90"/>
          <w:sz w:val="48"/>
          <w:szCs w:val="48"/>
        </w:rPr>
        <w:t xml:space="preserve"> </w:t>
      </w:r>
      <w:r>
        <w:rPr>
          <w:rFonts w:hint="eastAsia" w:ascii="方正小标宋简体" w:eastAsia="方正小标宋简体" w:cs="方正小标宋简体"/>
          <w:w w:val="90"/>
          <w:sz w:val="48"/>
          <w:szCs w:val="48"/>
        </w:rPr>
        <w:t>审</w:t>
      </w:r>
      <w:r>
        <w:rPr>
          <w:rFonts w:ascii="方正小标宋简体" w:eastAsia="方正小标宋简体" w:cs="方正小标宋简体"/>
          <w:w w:val="90"/>
          <w:sz w:val="48"/>
          <w:szCs w:val="48"/>
        </w:rPr>
        <w:t xml:space="preserve"> </w:t>
      </w:r>
      <w:r>
        <w:rPr>
          <w:rFonts w:hint="eastAsia" w:ascii="方正小标宋简体" w:eastAsia="方正小标宋简体" w:cs="方正小标宋简体"/>
          <w:w w:val="90"/>
          <w:sz w:val="48"/>
          <w:szCs w:val="48"/>
        </w:rPr>
        <w:t>书</w:t>
      </w:r>
    </w:p>
    <w:p>
      <w:pPr>
        <w:jc w:val="center"/>
        <w:rPr>
          <w:rFonts w:eastAsia="黑体"/>
        </w:rPr>
      </w:pPr>
    </w:p>
    <w:tbl>
      <w:tblPr>
        <w:tblStyle w:val="10"/>
        <w:tblW w:w="6814" w:type="dxa"/>
        <w:jc w:val="center"/>
        <w:tblInd w:w="0" w:type="dxa"/>
        <w:tblLayout w:type="fixed"/>
        <w:tblCellMar>
          <w:top w:w="0" w:type="dxa"/>
          <w:left w:w="108" w:type="dxa"/>
          <w:bottom w:w="0" w:type="dxa"/>
          <w:right w:w="108" w:type="dxa"/>
        </w:tblCellMar>
      </w:tblPr>
      <w:tblGrid>
        <w:gridCol w:w="1908"/>
        <w:gridCol w:w="4906"/>
      </w:tblGrid>
      <w:tr>
        <w:tblPrEx>
          <w:tblLayout w:type="fixed"/>
          <w:tblCellMar>
            <w:top w:w="0" w:type="dxa"/>
            <w:left w:w="108" w:type="dxa"/>
            <w:bottom w:w="0" w:type="dxa"/>
            <w:right w:w="108" w:type="dxa"/>
          </w:tblCellMar>
        </w:tblPrEx>
        <w:trPr>
          <w:trHeight w:val="680" w:hRule="atLeast"/>
          <w:jc w:val="center"/>
        </w:trPr>
        <w:tc>
          <w:tcPr>
            <w:tcW w:w="1908" w:type="dxa"/>
            <w:vAlign w:val="center"/>
          </w:tcPr>
          <w:p>
            <w:pPr>
              <w:spacing w:line="820" w:lineRule="exact"/>
              <w:outlineLvl w:val="0"/>
              <w:rPr>
                <w:rFonts w:ascii="仿宋" w:hAnsi="仿宋" w:eastAsia="仿宋"/>
                <w:spacing w:val="46"/>
                <w:sz w:val="32"/>
                <w:szCs w:val="32"/>
              </w:rPr>
            </w:pPr>
          </w:p>
          <w:p>
            <w:pPr>
              <w:spacing w:line="820" w:lineRule="exact"/>
              <w:outlineLvl w:val="0"/>
              <w:rPr>
                <w:rFonts w:ascii="仿宋" w:hAnsi="仿宋" w:eastAsia="仿宋"/>
                <w:sz w:val="32"/>
                <w:szCs w:val="32"/>
              </w:rPr>
            </w:pPr>
            <w:r>
              <w:rPr>
                <w:rFonts w:hint="eastAsia" w:ascii="仿宋" w:hAnsi="仿宋" w:eastAsia="仿宋" w:cs="仿宋"/>
                <w:spacing w:val="46"/>
                <w:sz w:val="32"/>
                <w:szCs w:val="32"/>
              </w:rPr>
              <w:t>课题名称</w:t>
            </w:r>
          </w:p>
        </w:tc>
        <w:tc>
          <w:tcPr>
            <w:tcW w:w="4906" w:type="dxa"/>
            <w:vAlign w:val="bottom"/>
          </w:tcPr>
          <w:p>
            <w:pPr>
              <w:rPr>
                <w:rFonts w:ascii="宋体"/>
                <w:sz w:val="32"/>
                <w:szCs w:val="32"/>
                <w:u w:val="single"/>
              </w:rPr>
            </w:pPr>
            <w:r>
              <w:rPr>
                <w:rFonts w:ascii="宋体" w:hAnsi="宋体" w:cs="宋体"/>
                <w:sz w:val="32"/>
                <w:szCs w:val="32"/>
                <w:u w:val="single"/>
              </w:rPr>
              <w:t xml:space="preserve">                            </w:t>
            </w:r>
          </w:p>
        </w:tc>
      </w:tr>
      <w:tr>
        <w:tblPrEx>
          <w:tblLayout w:type="fixed"/>
          <w:tblCellMar>
            <w:top w:w="0" w:type="dxa"/>
            <w:left w:w="108" w:type="dxa"/>
            <w:bottom w:w="0" w:type="dxa"/>
            <w:right w:w="108" w:type="dxa"/>
          </w:tblCellMar>
        </w:tblPrEx>
        <w:trPr>
          <w:trHeight w:val="680" w:hRule="atLeast"/>
          <w:jc w:val="center"/>
        </w:trPr>
        <w:tc>
          <w:tcPr>
            <w:tcW w:w="1908" w:type="dxa"/>
            <w:vAlign w:val="center"/>
          </w:tcPr>
          <w:p>
            <w:pPr>
              <w:spacing w:line="820" w:lineRule="exact"/>
              <w:rPr>
                <w:rFonts w:ascii="仿宋" w:hAnsi="仿宋" w:eastAsia="仿宋"/>
                <w:sz w:val="32"/>
                <w:szCs w:val="32"/>
              </w:rPr>
            </w:pPr>
            <w:r>
              <w:rPr>
                <w:rFonts w:hint="eastAsia" w:ascii="仿宋" w:hAnsi="仿宋" w:eastAsia="仿宋" w:cs="仿宋"/>
                <w:sz w:val="32"/>
                <w:szCs w:val="32"/>
              </w:rPr>
              <w:t>课题负责人</w:t>
            </w:r>
          </w:p>
        </w:tc>
        <w:tc>
          <w:tcPr>
            <w:tcW w:w="4906" w:type="dxa"/>
            <w:vAlign w:val="bottom"/>
          </w:tcPr>
          <w:p>
            <w:pPr>
              <w:rPr>
                <w:rFonts w:ascii="宋体"/>
                <w:sz w:val="32"/>
                <w:szCs w:val="32"/>
                <w:u w:val="single"/>
              </w:rPr>
            </w:pPr>
            <w:r>
              <w:rPr>
                <w:rFonts w:ascii="宋体" w:hAnsi="宋体" w:cs="宋体"/>
                <w:sz w:val="32"/>
                <w:szCs w:val="32"/>
                <w:u w:val="single"/>
              </w:rPr>
              <w:t xml:space="preserve">                             </w:t>
            </w:r>
          </w:p>
        </w:tc>
      </w:tr>
      <w:tr>
        <w:tblPrEx>
          <w:tblLayout w:type="fixed"/>
          <w:tblCellMar>
            <w:top w:w="0" w:type="dxa"/>
            <w:left w:w="108" w:type="dxa"/>
            <w:bottom w:w="0" w:type="dxa"/>
            <w:right w:w="108" w:type="dxa"/>
          </w:tblCellMar>
        </w:tblPrEx>
        <w:trPr>
          <w:trHeight w:val="680" w:hRule="atLeast"/>
          <w:jc w:val="center"/>
        </w:trPr>
        <w:tc>
          <w:tcPr>
            <w:tcW w:w="1908" w:type="dxa"/>
            <w:vAlign w:val="center"/>
          </w:tcPr>
          <w:p>
            <w:pPr>
              <w:spacing w:line="820" w:lineRule="exact"/>
              <w:rPr>
                <w:rFonts w:ascii="仿宋" w:hAnsi="仿宋" w:eastAsia="仿宋"/>
                <w:spacing w:val="46"/>
                <w:sz w:val="32"/>
                <w:szCs w:val="32"/>
              </w:rPr>
            </w:pPr>
            <w:r>
              <w:rPr>
                <w:rFonts w:hint="eastAsia" w:ascii="仿宋" w:hAnsi="仿宋" w:eastAsia="仿宋" w:cs="仿宋"/>
                <w:spacing w:val="46"/>
                <w:sz w:val="32"/>
                <w:szCs w:val="32"/>
              </w:rPr>
              <w:t>责任单位</w:t>
            </w:r>
          </w:p>
        </w:tc>
        <w:tc>
          <w:tcPr>
            <w:tcW w:w="4906" w:type="dxa"/>
            <w:vAlign w:val="bottom"/>
          </w:tcPr>
          <w:p>
            <w:pPr>
              <w:rPr>
                <w:rFonts w:ascii="宋体"/>
                <w:spacing w:val="46"/>
                <w:sz w:val="32"/>
                <w:szCs w:val="32"/>
                <w:u w:val="single"/>
              </w:rPr>
            </w:pPr>
            <w:r>
              <w:rPr>
                <w:rFonts w:ascii="宋体" w:hAnsi="宋体" w:cs="宋体"/>
                <w:spacing w:val="46"/>
                <w:sz w:val="32"/>
                <w:szCs w:val="32"/>
                <w:u w:val="single"/>
              </w:rPr>
              <w:t xml:space="preserve">                  </w:t>
            </w:r>
          </w:p>
        </w:tc>
      </w:tr>
      <w:tr>
        <w:tblPrEx>
          <w:tblLayout w:type="fixed"/>
          <w:tblCellMar>
            <w:top w:w="0" w:type="dxa"/>
            <w:left w:w="108" w:type="dxa"/>
            <w:bottom w:w="0" w:type="dxa"/>
            <w:right w:w="108" w:type="dxa"/>
          </w:tblCellMar>
        </w:tblPrEx>
        <w:trPr>
          <w:trHeight w:val="680" w:hRule="atLeast"/>
          <w:jc w:val="center"/>
        </w:trPr>
        <w:tc>
          <w:tcPr>
            <w:tcW w:w="1908" w:type="dxa"/>
            <w:vAlign w:val="center"/>
          </w:tcPr>
          <w:p>
            <w:pPr>
              <w:spacing w:line="820" w:lineRule="exact"/>
              <w:rPr>
                <w:rFonts w:ascii="仿宋" w:hAnsi="仿宋" w:eastAsia="仿宋"/>
                <w:spacing w:val="46"/>
                <w:sz w:val="32"/>
                <w:szCs w:val="32"/>
              </w:rPr>
            </w:pPr>
            <w:r>
              <w:rPr>
                <w:rFonts w:hint="eastAsia" w:ascii="仿宋" w:hAnsi="仿宋" w:eastAsia="仿宋" w:cs="仿宋"/>
                <w:spacing w:val="46"/>
                <w:sz w:val="32"/>
                <w:szCs w:val="32"/>
              </w:rPr>
              <w:t>填表日期</w:t>
            </w:r>
          </w:p>
        </w:tc>
        <w:tc>
          <w:tcPr>
            <w:tcW w:w="4906" w:type="dxa"/>
            <w:vAlign w:val="bottom"/>
          </w:tcPr>
          <w:p>
            <w:pPr>
              <w:rPr>
                <w:rFonts w:ascii="宋体"/>
                <w:spacing w:val="46"/>
                <w:sz w:val="32"/>
                <w:szCs w:val="32"/>
                <w:u w:val="single"/>
              </w:rPr>
            </w:pPr>
            <w:r>
              <w:rPr>
                <w:rFonts w:ascii="宋体" w:hAnsi="宋体" w:cs="宋体"/>
                <w:spacing w:val="46"/>
                <w:sz w:val="32"/>
                <w:szCs w:val="32"/>
                <w:u w:val="single"/>
              </w:rPr>
              <w:t xml:space="preserve">                  </w:t>
            </w:r>
          </w:p>
        </w:tc>
      </w:tr>
    </w:tbl>
    <w:p>
      <w:pPr>
        <w:jc w:val="center"/>
        <w:rPr>
          <w:sz w:val="32"/>
          <w:szCs w:val="32"/>
        </w:rPr>
      </w:pPr>
    </w:p>
    <w:p>
      <w:pPr>
        <w:jc w:val="center"/>
        <w:rPr>
          <w:sz w:val="32"/>
          <w:szCs w:val="32"/>
        </w:rPr>
      </w:pPr>
    </w:p>
    <w:p>
      <w:pPr>
        <w:jc w:val="center"/>
        <w:rPr>
          <w:sz w:val="32"/>
          <w:szCs w:val="32"/>
        </w:rPr>
      </w:pPr>
    </w:p>
    <w:p>
      <w:pPr>
        <w:jc w:val="center"/>
        <w:rPr>
          <w:rFonts w:ascii="楷体" w:hAnsi="楷体" w:eastAsia="楷体"/>
          <w:sz w:val="32"/>
          <w:szCs w:val="32"/>
        </w:rPr>
      </w:pPr>
    </w:p>
    <w:p>
      <w:pPr>
        <w:jc w:val="center"/>
        <w:rPr>
          <w:rFonts w:ascii="仿宋_GB2312" w:hAnsi="宋体" w:eastAsia="仿宋_GB2312"/>
          <w:color w:val="000000"/>
          <w:kern w:val="0"/>
          <w:sz w:val="30"/>
          <w:szCs w:val="30"/>
        </w:rPr>
      </w:pPr>
      <w:r>
        <w:rPr>
          <w:rFonts w:hint="eastAsia" w:ascii="仿宋_GB2312" w:hAnsi="楷体" w:cs="宋体"/>
          <w:b/>
          <w:bCs/>
          <w:sz w:val="32"/>
          <w:szCs w:val="32"/>
        </w:rPr>
        <w:t>河南省教育科学规划领导小组办公室</w:t>
      </w:r>
      <w:r>
        <w:rPr>
          <w:rFonts w:ascii="仿宋_GB2312" w:hAnsi="楷体" w:cs="仿宋_GB2312"/>
          <w:b/>
          <w:bCs/>
          <w:sz w:val="32"/>
          <w:szCs w:val="32"/>
        </w:rPr>
        <w:t xml:space="preserve"> </w:t>
      </w:r>
      <w:r>
        <w:rPr>
          <w:rFonts w:hint="eastAsia" w:ascii="仿宋_GB2312" w:hAnsi="楷体" w:cs="宋体"/>
          <w:b/>
          <w:bCs/>
          <w:sz w:val="32"/>
          <w:szCs w:val="32"/>
        </w:rPr>
        <w:t>制</w:t>
      </w:r>
    </w:p>
    <w:p>
      <w:pPr>
        <w:ind w:firstLine="616" w:firstLineChars="200"/>
        <w:rPr>
          <w:rFonts w:ascii="仿宋_GB2312" w:hAnsi="宋体" w:eastAsia="仿宋_GB2312"/>
          <w:color w:val="000000"/>
          <w:kern w:val="0"/>
          <w:sz w:val="30"/>
          <w:szCs w:val="30"/>
        </w:rPr>
      </w:pPr>
    </w:p>
    <w:p>
      <w:pPr>
        <w:rPr>
          <w:rFonts w:ascii="仿宋_GB2312" w:hAnsi="宋体" w:eastAsia="仿宋_GB2312"/>
          <w:color w:val="000000"/>
          <w:kern w:val="0"/>
          <w:sz w:val="30"/>
          <w:szCs w:val="30"/>
        </w:rPr>
      </w:pPr>
    </w:p>
    <w:p>
      <w:pPr>
        <w:snapToGrid w:val="0"/>
        <w:jc w:val="center"/>
        <w:rPr>
          <w:rFonts w:ascii="方正小标宋简体" w:hAnsi="宋体" w:eastAsia="方正小标宋简体"/>
          <w:color w:val="000000"/>
          <w:kern w:val="0"/>
          <w:sz w:val="44"/>
          <w:szCs w:val="44"/>
        </w:rPr>
      </w:pPr>
      <w:r>
        <w:rPr>
          <w:rFonts w:hint="eastAsia" w:ascii="方正小标宋简体" w:hAnsi="宋体" w:eastAsia="方正小标宋简体" w:cs="方正小标宋简体"/>
          <w:color w:val="000000"/>
          <w:kern w:val="0"/>
          <w:sz w:val="44"/>
          <w:szCs w:val="44"/>
        </w:rPr>
        <w:t>申报者的承诺与成果使用授权</w:t>
      </w:r>
    </w:p>
    <w:p>
      <w:pPr>
        <w:ind w:firstLine="616" w:firstLineChars="200"/>
        <w:rPr>
          <w:rFonts w:ascii="仿宋_GB2312" w:hAnsi="宋体" w:eastAsia="仿宋_GB2312"/>
          <w:color w:val="000000"/>
          <w:kern w:val="0"/>
          <w:sz w:val="30"/>
          <w:szCs w:val="30"/>
        </w:rPr>
      </w:pPr>
    </w:p>
    <w:p>
      <w:pPr>
        <w:ind w:firstLine="616" w:firstLineChars="200"/>
        <w:rPr>
          <w:rFonts w:ascii="仿宋_GB2312" w:hAnsi="宋体" w:eastAsia="仿宋_GB2312"/>
          <w:color w:val="000000"/>
          <w:kern w:val="0"/>
          <w:sz w:val="30"/>
          <w:szCs w:val="30"/>
        </w:rPr>
      </w:pPr>
      <w:r>
        <w:rPr>
          <w:rFonts w:hint="eastAsia" w:ascii="仿宋_GB2312" w:hAnsi="宋体" w:eastAsia="仿宋_GB2312" w:cs="仿宋_GB2312"/>
          <w:color w:val="000000"/>
          <w:kern w:val="0"/>
          <w:sz w:val="30"/>
          <w:szCs w:val="30"/>
        </w:rPr>
        <w:t>一、本人自愿申报河南省教育科学规划重大招标课题；认可所填写的《河南省教育科学规划重大招标课题申报评审书》（以下简称为《申报评审书》）为有约束力的协议，并承诺对所填写的《申报评审书》所涉及各项内容的真实性负责，保证没有知识产权争议；同意河南省教育科学规划领导小组办公室（以下简称“省教科规划办”）有权使用《申报评审书》所有数据和资料。课题申报如获准立项，研究工作接受省教科规办及其委托部门的管理，并对以下约定信守承诺：</w:t>
      </w:r>
    </w:p>
    <w:p>
      <w:pPr>
        <w:ind w:firstLine="616" w:firstLineChars="200"/>
        <w:rPr>
          <w:rFonts w:ascii="仿宋_GB2312" w:hAnsi="宋体" w:eastAsia="仿宋_GB2312"/>
          <w:color w:val="000000"/>
          <w:kern w:val="0"/>
          <w:sz w:val="30"/>
          <w:szCs w:val="30"/>
        </w:rPr>
      </w:pPr>
      <w:r>
        <w:rPr>
          <w:rFonts w:ascii="仿宋_GB2312" w:hAnsi="宋体" w:eastAsia="仿宋_GB2312" w:cs="仿宋_GB2312"/>
          <w:color w:val="000000"/>
          <w:kern w:val="0"/>
          <w:sz w:val="30"/>
          <w:szCs w:val="30"/>
        </w:rPr>
        <w:t>1</w:t>
      </w:r>
      <w:r>
        <w:rPr>
          <w:rFonts w:hint="eastAsia" w:ascii="仿宋_GB2312" w:hAnsi="宋体" w:eastAsia="仿宋_GB2312" w:cs="仿宋_GB2312"/>
          <w:color w:val="000000"/>
          <w:kern w:val="0"/>
          <w:sz w:val="30"/>
          <w:szCs w:val="30"/>
        </w:rPr>
        <w:t>．遵守相关法律法规。遵守我国《著作权法》和《专利法》等相关法律法规；遵守我国政府签署加入的相关国际知识产权规定。</w:t>
      </w:r>
    </w:p>
    <w:p>
      <w:pPr>
        <w:ind w:firstLine="616" w:firstLineChars="200"/>
        <w:rPr>
          <w:rFonts w:ascii="仿宋_GB2312" w:hAnsi="宋体" w:eastAsia="仿宋_GB2312"/>
          <w:color w:val="000000"/>
          <w:kern w:val="0"/>
          <w:sz w:val="30"/>
          <w:szCs w:val="30"/>
        </w:rPr>
      </w:pPr>
      <w:r>
        <w:rPr>
          <w:rFonts w:ascii="仿宋_GB2312" w:hAnsi="宋体" w:eastAsia="仿宋_GB2312" w:cs="仿宋_GB2312"/>
          <w:color w:val="000000"/>
          <w:kern w:val="0"/>
          <w:sz w:val="30"/>
          <w:szCs w:val="30"/>
        </w:rPr>
        <w:t>2</w:t>
      </w:r>
      <w:r>
        <w:rPr>
          <w:rFonts w:hint="eastAsia" w:ascii="仿宋_GB2312" w:hAnsi="宋体" w:eastAsia="仿宋_GB2312" w:cs="仿宋_GB2312"/>
          <w:color w:val="000000"/>
          <w:kern w:val="0"/>
          <w:sz w:val="30"/>
          <w:szCs w:val="30"/>
        </w:rPr>
        <w:t>．遵循学术研究的基本规范。科学设计研究方案，采用适当的研究方法，如期完成研究任务，取得预期研究成果。</w:t>
      </w:r>
    </w:p>
    <w:p>
      <w:pPr>
        <w:ind w:firstLine="616" w:firstLineChars="200"/>
        <w:rPr>
          <w:rFonts w:ascii="仿宋_GB2312" w:hAnsi="宋体" w:eastAsia="仿宋_GB2312"/>
          <w:color w:val="000000"/>
          <w:kern w:val="0"/>
          <w:sz w:val="30"/>
          <w:szCs w:val="30"/>
        </w:rPr>
      </w:pPr>
      <w:r>
        <w:rPr>
          <w:rFonts w:ascii="仿宋_GB2312" w:hAnsi="宋体" w:eastAsia="仿宋_GB2312" w:cs="仿宋_GB2312"/>
          <w:color w:val="000000"/>
          <w:kern w:val="0"/>
          <w:sz w:val="30"/>
          <w:szCs w:val="30"/>
        </w:rPr>
        <w:t>3</w:t>
      </w:r>
      <w:r>
        <w:rPr>
          <w:rFonts w:hint="eastAsia" w:ascii="仿宋_GB2312" w:hAnsi="宋体" w:eastAsia="仿宋_GB2312" w:cs="仿宋_GB2312"/>
          <w:color w:val="000000"/>
          <w:kern w:val="0"/>
          <w:sz w:val="30"/>
          <w:szCs w:val="30"/>
        </w:rPr>
        <w:t>．尊重他人的知识贡献。客观、公正、准确地介绍和评论已有学术成果。凡引用他人的观点、方案、资料、数据等，无论是否发表，无论是纸质或电子版，均加以注释。凡转引文献资料，均如实说明。</w:t>
      </w:r>
    </w:p>
    <w:p>
      <w:pPr>
        <w:ind w:firstLine="616" w:firstLineChars="200"/>
        <w:rPr>
          <w:rFonts w:ascii="仿宋_GB2312" w:hAnsi="宋体" w:eastAsia="仿宋_GB2312"/>
          <w:color w:val="000000"/>
          <w:kern w:val="0"/>
          <w:sz w:val="30"/>
          <w:szCs w:val="30"/>
        </w:rPr>
      </w:pPr>
      <w:r>
        <w:rPr>
          <w:rFonts w:ascii="仿宋_GB2312" w:hAnsi="宋体" w:eastAsia="仿宋_GB2312" w:cs="仿宋_GB2312"/>
          <w:color w:val="000000"/>
          <w:kern w:val="0"/>
          <w:sz w:val="30"/>
          <w:szCs w:val="30"/>
        </w:rPr>
        <w:t>4</w:t>
      </w:r>
      <w:r>
        <w:rPr>
          <w:rFonts w:hint="eastAsia" w:ascii="仿宋_GB2312" w:hAnsi="宋体" w:eastAsia="仿宋_GB2312" w:cs="仿宋_GB2312"/>
          <w:color w:val="000000"/>
          <w:kern w:val="0"/>
          <w:sz w:val="30"/>
          <w:szCs w:val="30"/>
        </w:rPr>
        <w:t>．恪守学术道德。研究过程真实，不以任何方式抄袭、剽窃或侵吞他人学术成果，杜绝伪注、伪造、篡改文献和数据等学术不端行为。成果真实，不重复发表研究成果；对课题主持人和参与者的各自贡献均在成果中以明确的方式标明。</w:t>
      </w:r>
    </w:p>
    <w:p>
      <w:pPr>
        <w:ind w:firstLine="616" w:firstLineChars="200"/>
        <w:rPr>
          <w:rFonts w:ascii="仿宋_GB2312" w:hAnsi="宋体" w:eastAsia="仿宋_GB2312"/>
          <w:color w:val="000000"/>
          <w:kern w:val="0"/>
          <w:sz w:val="30"/>
          <w:szCs w:val="30"/>
        </w:rPr>
      </w:pPr>
      <w:r>
        <w:rPr>
          <w:rFonts w:ascii="仿宋_GB2312" w:hAnsi="宋体" w:eastAsia="仿宋_GB2312" w:cs="仿宋_GB2312"/>
          <w:color w:val="000000"/>
          <w:kern w:val="0"/>
          <w:sz w:val="30"/>
          <w:szCs w:val="30"/>
        </w:rPr>
        <w:t>5</w:t>
      </w:r>
      <w:r>
        <w:rPr>
          <w:rFonts w:hint="eastAsia" w:ascii="仿宋_GB2312" w:hAnsi="宋体" w:eastAsia="仿宋_GB2312" w:cs="仿宋_GB2312"/>
          <w:color w:val="000000"/>
          <w:kern w:val="0"/>
          <w:sz w:val="30"/>
          <w:szCs w:val="30"/>
        </w:rPr>
        <w:t>．维护学术尊严。保持学者尊严，增强公共服务意识，维护社会公共利益。维护河南省教育科学规划课题声誉，不以课题名义牟取不当利益。</w:t>
      </w:r>
    </w:p>
    <w:p>
      <w:pPr>
        <w:ind w:firstLine="616" w:firstLineChars="200"/>
        <w:rPr>
          <w:rFonts w:ascii="仿宋_GB2312" w:hAnsi="宋体" w:eastAsia="仿宋_GB2312"/>
          <w:color w:val="000000"/>
          <w:kern w:val="0"/>
          <w:sz w:val="30"/>
          <w:szCs w:val="30"/>
        </w:rPr>
      </w:pPr>
      <w:r>
        <w:rPr>
          <w:rFonts w:ascii="仿宋_GB2312" w:hAnsi="宋体" w:eastAsia="仿宋_GB2312" w:cs="仿宋_GB2312"/>
          <w:color w:val="000000"/>
          <w:kern w:val="0"/>
          <w:sz w:val="30"/>
          <w:szCs w:val="30"/>
        </w:rPr>
        <w:t>6</w:t>
      </w:r>
      <w:r>
        <w:rPr>
          <w:rFonts w:hint="eastAsia" w:ascii="仿宋_GB2312" w:hAnsi="宋体" w:eastAsia="仿宋_GB2312" w:cs="仿宋_GB2312"/>
          <w:color w:val="000000"/>
          <w:kern w:val="0"/>
          <w:sz w:val="30"/>
          <w:szCs w:val="30"/>
        </w:rPr>
        <w:t>．明确课题研究的资助和立项部门。研究成果发表时须在醒目位置标明“河南省教育科学规划重大招标课题成果</w:t>
      </w:r>
      <w:r>
        <w:rPr>
          <w:rFonts w:ascii="仿宋_GB2312" w:hAnsi="宋体" w:eastAsia="仿宋_GB2312" w:cs="仿宋_GB2312"/>
          <w:color w:val="000000"/>
          <w:kern w:val="0"/>
          <w:sz w:val="30"/>
          <w:szCs w:val="30"/>
        </w:rPr>
        <w:t>+</w:t>
      </w:r>
      <w:r>
        <w:rPr>
          <w:rFonts w:hint="eastAsia" w:ascii="仿宋_GB2312" w:hAnsi="宋体" w:eastAsia="仿宋_GB2312" w:cs="仿宋_GB2312"/>
          <w:color w:val="000000"/>
          <w:kern w:val="0"/>
          <w:sz w:val="30"/>
          <w:szCs w:val="30"/>
        </w:rPr>
        <w:t>立项编号”字样，课题名称和类别与立项通知书一致。凡涉及政治、宗教、民族等问题的研究成果，须经省教科规划办同意后方可公开发表。</w:t>
      </w:r>
    </w:p>
    <w:p>
      <w:pPr>
        <w:ind w:firstLine="616" w:firstLineChars="200"/>
        <w:rPr>
          <w:rFonts w:ascii="仿宋_GB2312" w:hAnsi="宋体" w:eastAsia="仿宋_GB2312"/>
          <w:color w:val="000000"/>
          <w:kern w:val="0"/>
          <w:sz w:val="30"/>
          <w:szCs w:val="30"/>
        </w:rPr>
      </w:pPr>
      <w:r>
        <w:rPr>
          <w:rFonts w:ascii="仿宋_GB2312" w:hAnsi="宋体" w:eastAsia="仿宋_GB2312" w:cs="仿宋_GB2312"/>
          <w:color w:val="000000"/>
          <w:kern w:val="0"/>
          <w:sz w:val="30"/>
          <w:szCs w:val="30"/>
        </w:rPr>
        <w:t>7</w:t>
      </w:r>
      <w:r>
        <w:rPr>
          <w:rFonts w:hint="eastAsia" w:ascii="仿宋_GB2312" w:hAnsi="宋体" w:eastAsia="仿宋_GB2312" w:cs="仿宋_GB2312"/>
          <w:color w:val="000000"/>
          <w:kern w:val="0"/>
          <w:sz w:val="30"/>
          <w:szCs w:val="30"/>
        </w:rPr>
        <w:t>．标明课题研究的支持者。应以明确方式标明为课题研究做出重要贡献的非课题组个人和集体。</w:t>
      </w:r>
    </w:p>
    <w:p>
      <w:pPr>
        <w:ind w:firstLine="616" w:firstLineChars="200"/>
        <w:rPr>
          <w:rFonts w:ascii="仿宋_GB2312" w:hAnsi="宋体" w:eastAsia="仿宋_GB2312"/>
          <w:color w:val="000000"/>
          <w:kern w:val="0"/>
          <w:sz w:val="30"/>
          <w:szCs w:val="30"/>
        </w:rPr>
      </w:pPr>
      <w:r>
        <w:rPr>
          <w:rFonts w:ascii="仿宋_GB2312" w:hAnsi="宋体" w:eastAsia="仿宋_GB2312" w:cs="仿宋_GB2312"/>
          <w:color w:val="000000"/>
          <w:kern w:val="0"/>
          <w:sz w:val="30"/>
          <w:szCs w:val="30"/>
        </w:rPr>
        <w:t>8</w:t>
      </w:r>
      <w:r>
        <w:rPr>
          <w:rFonts w:hint="eastAsia" w:ascii="仿宋_GB2312" w:hAnsi="宋体" w:eastAsia="仿宋_GB2312" w:cs="仿宋_GB2312"/>
          <w:color w:val="000000"/>
          <w:kern w:val="0"/>
          <w:sz w:val="30"/>
          <w:szCs w:val="30"/>
        </w:rPr>
        <w:t>．正确表达科研成果。按照《国家通用语言文字法》规定，规范使用中国语言文字、标点符号、数字及外国语言文字。</w:t>
      </w:r>
    </w:p>
    <w:p>
      <w:pPr>
        <w:ind w:firstLine="616" w:firstLineChars="200"/>
        <w:rPr>
          <w:rFonts w:ascii="仿宋_GB2312" w:hAnsi="宋体" w:eastAsia="仿宋_GB2312"/>
          <w:color w:val="000000"/>
          <w:kern w:val="0"/>
          <w:sz w:val="30"/>
          <w:szCs w:val="30"/>
        </w:rPr>
      </w:pPr>
      <w:r>
        <w:rPr>
          <w:rFonts w:ascii="仿宋_GB2312" w:hAnsi="宋体" w:eastAsia="仿宋_GB2312" w:cs="仿宋_GB2312"/>
          <w:color w:val="000000"/>
          <w:kern w:val="0"/>
          <w:sz w:val="30"/>
          <w:szCs w:val="30"/>
        </w:rPr>
        <w:t>9</w:t>
      </w:r>
      <w:r>
        <w:rPr>
          <w:rFonts w:hint="eastAsia" w:ascii="仿宋_GB2312" w:hAnsi="宋体" w:eastAsia="仿宋_GB2312" w:cs="仿宋_GB2312"/>
          <w:color w:val="000000"/>
          <w:kern w:val="0"/>
          <w:sz w:val="30"/>
          <w:szCs w:val="30"/>
        </w:rPr>
        <w:t>．遵守财务规章制度。合理有效使用课题经费，结题时如实报告经费使用情况，不报假账。</w:t>
      </w:r>
    </w:p>
    <w:p>
      <w:pPr>
        <w:ind w:firstLine="616" w:firstLineChars="200"/>
        <w:rPr>
          <w:rFonts w:ascii="仿宋_GB2312" w:hAnsi="宋体" w:eastAsia="仿宋_GB2312"/>
          <w:color w:val="000000"/>
          <w:kern w:val="0"/>
          <w:sz w:val="30"/>
          <w:szCs w:val="30"/>
        </w:rPr>
      </w:pPr>
      <w:r>
        <w:rPr>
          <w:rFonts w:hint="eastAsia" w:ascii="仿宋_GB2312" w:hAnsi="宋体" w:eastAsia="仿宋_GB2312" w:cs="仿宋_GB2312"/>
          <w:color w:val="000000"/>
          <w:kern w:val="0"/>
          <w:sz w:val="30"/>
          <w:szCs w:val="30"/>
        </w:rPr>
        <w:t>二、作为课题研究者，本人完全了解省教科规划办的有关管理规定，完全认识到本声明的法律后果由本人承担。特授权省教科规划办：有权保留并向国家或省有关部门或机构报送课题成果的原件、复印件、摘要和电子版；有权公布课题研究成果的全部或部分内容，同意以影印、缩印、扫描、出版等形式复制、保存、汇编课题研究成果；允许课题研究成果被他人查阅和借阅；有权推广科研成果，允许将课题研究成果通过内部报告、学术会议、专业报刊、大众媒体、专门网站、评奖等形式进行宣传、试验和培训。</w:t>
      </w:r>
    </w:p>
    <w:p>
      <w:pPr>
        <w:ind w:firstLine="616" w:firstLineChars="200"/>
        <w:rPr>
          <w:rFonts w:ascii="仿宋_GB2312" w:hAnsi="宋体" w:eastAsia="仿宋_GB2312"/>
          <w:color w:val="000000"/>
          <w:kern w:val="0"/>
          <w:sz w:val="30"/>
          <w:szCs w:val="30"/>
        </w:rPr>
      </w:pPr>
    </w:p>
    <w:p>
      <w:pPr>
        <w:ind w:firstLine="616" w:firstLineChars="200"/>
        <w:rPr>
          <w:rFonts w:ascii="仿宋_GB2312" w:hAnsi="宋体" w:eastAsia="仿宋_GB2312"/>
          <w:color w:val="000000"/>
          <w:kern w:val="0"/>
          <w:sz w:val="30"/>
          <w:szCs w:val="30"/>
        </w:rPr>
      </w:pPr>
    </w:p>
    <w:p>
      <w:pPr>
        <w:ind w:firstLine="616" w:firstLineChars="200"/>
        <w:rPr>
          <w:rFonts w:ascii="仿宋_GB2312" w:hAnsi="宋体" w:eastAsia="仿宋_GB2312"/>
          <w:color w:val="000000"/>
          <w:kern w:val="0"/>
          <w:sz w:val="30"/>
          <w:szCs w:val="30"/>
        </w:rPr>
      </w:pPr>
    </w:p>
    <w:p>
      <w:pPr>
        <w:ind w:firstLine="4857" w:firstLineChars="1577"/>
        <w:rPr>
          <w:rFonts w:ascii="仿宋_GB2312" w:hAnsi="宋体" w:eastAsia="仿宋_GB2312"/>
          <w:color w:val="000000"/>
          <w:kern w:val="0"/>
          <w:sz w:val="30"/>
          <w:szCs w:val="30"/>
        </w:rPr>
      </w:pPr>
      <w:r>
        <w:rPr>
          <w:rFonts w:hint="eastAsia" w:ascii="仿宋_GB2312" w:hAnsi="宋体" w:eastAsia="仿宋_GB2312" w:cs="仿宋_GB2312"/>
          <w:color w:val="000000"/>
          <w:kern w:val="0"/>
          <w:sz w:val="30"/>
          <w:szCs w:val="30"/>
        </w:rPr>
        <w:t>申报人签名：</w:t>
      </w:r>
    </w:p>
    <w:p>
      <w:pPr>
        <w:ind w:firstLine="6652" w:firstLineChars="2160"/>
        <w:rPr>
          <w:rFonts w:ascii="仿宋_GB2312" w:hAnsi="宋体" w:eastAsia="仿宋_GB2312"/>
          <w:color w:val="000000"/>
          <w:kern w:val="0"/>
          <w:sz w:val="30"/>
          <w:szCs w:val="30"/>
        </w:rPr>
      </w:pPr>
      <w:r>
        <w:rPr>
          <w:rFonts w:hint="eastAsia" w:ascii="仿宋_GB2312" w:hAnsi="宋体" w:eastAsia="仿宋_GB2312" w:cs="仿宋_GB2312"/>
          <w:color w:val="000000"/>
          <w:kern w:val="0"/>
          <w:sz w:val="30"/>
          <w:szCs w:val="30"/>
        </w:rPr>
        <w:t>年</w:t>
      </w:r>
      <w:r>
        <w:rPr>
          <w:rFonts w:ascii="仿宋_GB2312" w:hAnsi="宋体" w:eastAsia="仿宋_GB2312" w:cs="仿宋_GB2312"/>
          <w:color w:val="000000"/>
          <w:kern w:val="0"/>
          <w:sz w:val="30"/>
          <w:szCs w:val="30"/>
        </w:rPr>
        <w:t xml:space="preserve">   </w:t>
      </w:r>
      <w:r>
        <w:rPr>
          <w:rFonts w:hint="eastAsia" w:ascii="仿宋_GB2312" w:hAnsi="宋体" w:eastAsia="仿宋_GB2312" w:cs="仿宋_GB2312"/>
          <w:color w:val="000000"/>
          <w:kern w:val="0"/>
          <w:sz w:val="30"/>
          <w:szCs w:val="30"/>
        </w:rPr>
        <w:t>月</w:t>
      </w:r>
      <w:r>
        <w:rPr>
          <w:rFonts w:ascii="仿宋_GB2312" w:hAnsi="宋体" w:eastAsia="仿宋_GB2312" w:cs="仿宋_GB2312"/>
          <w:color w:val="000000"/>
          <w:kern w:val="0"/>
          <w:sz w:val="30"/>
          <w:szCs w:val="30"/>
        </w:rPr>
        <w:t xml:space="preserve">   </w:t>
      </w:r>
      <w:r>
        <w:rPr>
          <w:rFonts w:hint="eastAsia" w:ascii="仿宋_GB2312" w:hAnsi="宋体" w:eastAsia="仿宋_GB2312" w:cs="仿宋_GB2312"/>
          <w:color w:val="000000"/>
          <w:kern w:val="0"/>
          <w:sz w:val="30"/>
          <w:szCs w:val="30"/>
        </w:rPr>
        <w:t>日</w:t>
      </w:r>
    </w:p>
    <w:p>
      <w:pPr>
        <w:ind w:firstLine="616" w:firstLineChars="200"/>
        <w:rPr>
          <w:rFonts w:ascii="仿宋_GB2312" w:hAnsi="宋体" w:eastAsia="仿宋_GB2312"/>
          <w:color w:val="000000"/>
          <w:kern w:val="0"/>
          <w:sz w:val="30"/>
          <w:szCs w:val="30"/>
        </w:rPr>
      </w:pPr>
    </w:p>
    <w:p>
      <w:pPr>
        <w:rPr>
          <w:rFonts w:ascii="仿宋_GB2312" w:hAnsi="宋体" w:eastAsia="仿宋_GB2312"/>
          <w:color w:val="000000"/>
          <w:kern w:val="0"/>
          <w:sz w:val="30"/>
          <w:szCs w:val="30"/>
        </w:rPr>
        <w:sectPr>
          <w:pgSz w:w="11906" w:h="16838"/>
          <w:pgMar w:top="1928" w:right="1588" w:bottom="1985" w:left="1644" w:header="0" w:footer="1588" w:gutter="0"/>
          <w:cols w:space="720" w:num="1"/>
          <w:docGrid w:type="linesAndChars" w:linePitch="587" w:charSpace="1764"/>
        </w:sectPr>
      </w:pPr>
    </w:p>
    <w:p>
      <w:pPr>
        <w:rPr>
          <w:rFonts w:ascii="仿宋_GB2312" w:hAnsi="宋体" w:eastAsia="仿宋_GB2312"/>
          <w:color w:val="000000"/>
          <w:kern w:val="0"/>
          <w:sz w:val="30"/>
          <w:szCs w:val="30"/>
        </w:rPr>
      </w:pPr>
    </w:p>
    <w:p>
      <w:pPr>
        <w:snapToGrid w:val="0"/>
        <w:jc w:val="center"/>
        <w:rPr>
          <w:rFonts w:ascii="方正小标宋简体" w:hAnsi="宋体" w:eastAsia="方正小标宋简体"/>
          <w:sz w:val="44"/>
          <w:szCs w:val="44"/>
        </w:rPr>
      </w:pPr>
      <w:r>
        <w:rPr>
          <w:rFonts w:hint="eastAsia" w:ascii="方正小标宋简体" w:hAnsi="宋体" w:eastAsia="方正小标宋简体" w:cs="方正小标宋简体"/>
          <w:sz w:val="44"/>
          <w:szCs w:val="44"/>
        </w:rPr>
        <w:t>填</w:t>
      </w:r>
      <w:r>
        <w:rPr>
          <w:rFonts w:ascii="方正小标宋简体" w:hAnsi="宋体" w:eastAsia="方正小标宋简体" w:cs="方正小标宋简体"/>
          <w:sz w:val="44"/>
          <w:szCs w:val="44"/>
        </w:rPr>
        <w:t xml:space="preserve">  </w:t>
      </w:r>
      <w:r>
        <w:rPr>
          <w:rFonts w:hint="eastAsia" w:ascii="方正小标宋简体" w:hAnsi="宋体" w:eastAsia="方正小标宋简体" w:cs="方正小标宋简体"/>
          <w:sz w:val="44"/>
          <w:szCs w:val="44"/>
        </w:rPr>
        <w:t>表</w:t>
      </w:r>
      <w:r>
        <w:rPr>
          <w:rFonts w:ascii="方正小标宋简体" w:hAnsi="宋体" w:eastAsia="方正小标宋简体" w:cs="方正小标宋简体"/>
          <w:sz w:val="44"/>
          <w:szCs w:val="44"/>
        </w:rPr>
        <w:t xml:space="preserve">  </w:t>
      </w:r>
      <w:r>
        <w:rPr>
          <w:rFonts w:hint="eastAsia" w:ascii="方正小标宋简体" w:hAnsi="宋体" w:eastAsia="方正小标宋简体" w:cs="方正小标宋简体"/>
          <w:sz w:val="44"/>
          <w:szCs w:val="44"/>
        </w:rPr>
        <w:t>说</w:t>
      </w:r>
      <w:r>
        <w:rPr>
          <w:rFonts w:ascii="方正小标宋简体" w:hAnsi="宋体" w:eastAsia="方正小标宋简体" w:cs="方正小标宋简体"/>
          <w:sz w:val="44"/>
          <w:szCs w:val="44"/>
        </w:rPr>
        <w:t xml:space="preserve">  </w:t>
      </w:r>
      <w:r>
        <w:rPr>
          <w:rFonts w:hint="eastAsia" w:ascii="方正小标宋简体" w:hAnsi="宋体" w:eastAsia="方正小标宋简体" w:cs="方正小标宋简体"/>
          <w:sz w:val="44"/>
          <w:szCs w:val="44"/>
        </w:rPr>
        <w:t>明</w:t>
      </w:r>
    </w:p>
    <w:p>
      <w:pPr>
        <w:ind w:firstLine="616" w:firstLineChars="200"/>
        <w:rPr>
          <w:rFonts w:ascii="仿宋_GB2312" w:hAnsi="宋体" w:eastAsia="仿宋_GB2312"/>
          <w:color w:val="000000"/>
          <w:kern w:val="0"/>
          <w:sz w:val="30"/>
          <w:szCs w:val="30"/>
        </w:rPr>
      </w:pPr>
    </w:p>
    <w:p>
      <w:pPr>
        <w:ind w:firstLine="616" w:firstLineChars="200"/>
        <w:rPr>
          <w:rFonts w:ascii="仿宋_GB2312" w:hAnsi="宋体" w:eastAsia="仿宋_GB2312"/>
          <w:color w:val="000000"/>
          <w:kern w:val="0"/>
          <w:sz w:val="30"/>
          <w:szCs w:val="30"/>
        </w:rPr>
      </w:pPr>
      <w:r>
        <w:rPr>
          <w:rFonts w:ascii="仿宋_GB2312" w:hAnsi="宋体" w:eastAsia="仿宋_GB2312" w:cs="仿宋_GB2312"/>
          <w:color w:val="000000"/>
          <w:kern w:val="0"/>
          <w:sz w:val="30"/>
          <w:szCs w:val="30"/>
        </w:rPr>
        <w:t>1</w:t>
      </w:r>
      <w:r>
        <w:rPr>
          <w:rFonts w:hint="eastAsia" w:ascii="仿宋_GB2312" w:hAnsi="宋体" w:eastAsia="仿宋_GB2312" w:cs="仿宋_GB2312"/>
          <w:color w:val="000000"/>
          <w:kern w:val="0"/>
          <w:sz w:val="30"/>
          <w:szCs w:val="30"/>
        </w:rPr>
        <w:t>．本表报送一式</w:t>
      </w:r>
      <w:r>
        <w:rPr>
          <w:rFonts w:ascii="仿宋_GB2312" w:hAnsi="宋体" w:eastAsia="仿宋_GB2312" w:cs="仿宋_GB2312"/>
          <w:color w:val="000000"/>
          <w:kern w:val="0"/>
          <w:sz w:val="30"/>
          <w:szCs w:val="30"/>
        </w:rPr>
        <w:t>7</w:t>
      </w:r>
      <w:r>
        <w:rPr>
          <w:rFonts w:hint="eastAsia" w:ascii="仿宋_GB2312" w:hAnsi="宋体" w:eastAsia="仿宋_GB2312" w:cs="仿宋_GB2312"/>
          <w:color w:val="000000"/>
          <w:kern w:val="0"/>
          <w:sz w:val="30"/>
          <w:szCs w:val="30"/>
        </w:rPr>
        <w:t>份，要求统一用计算机填写、</w:t>
      </w:r>
      <w:r>
        <w:rPr>
          <w:rFonts w:ascii="仿宋_GB2312" w:hAnsi="宋体" w:eastAsia="仿宋_GB2312" w:cs="仿宋_GB2312"/>
          <w:color w:val="000000"/>
          <w:kern w:val="0"/>
          <w:sz w:val="30"/>
          <w:szCs w:val="30"/>
        </w:rPr>
        <w:t>A4</w:t>
      </w:r>
      <w:r>
        <w:rPr>
          <w:rFonts w:hint="eastAsia" w:ascii="仿宋_GB2312" w:hAnsi="宋体" w:eastAsia="仿宋_GB2312" w:cs="仿宋_GB2312"/>
          <w:color w:val="000000"/>
          <w:kern w:val="0"/>
          <w:sz w:val="30"/>
          <w:szCs w:val="30"/>
        </w:rPr>
        <w:t>纸双面印制装订。</w:t>
      </w:r>
    </w:p>
    <w:p>
      <w:pPr>
        <w:ind w:firstLine="616" w:firstLineChars="200"/>
        <w:rPr>
          <w:rFonts w:ascii="仿宋_GB2312" w:hAnsi="宋体" w:eastAsia="仿宋_GB2312"/>
          <w:color w:val="000000"/>
          <w:kern w:val="0"/>
          <w:sz w:val="30"/>
          <w:szCs w:val="30"/>
        </w:rPr>
      </w:pPr>
      <w:r>
        <w:rPr>
          <w:rFonts w:ascii="仿宋_GB2312" w:hAnsi="宋体" w:eastAsia="仿宋_GB2312" w:cs="仿宋_GB2312"/>
          <w:color w:val="000000"/>
          <w:kern w:val="0"/>
          <w:sz w:val="30"/>
          <w:szCs w:val="30"/>
        </w:rPr>
        <w:t>2</w:t>
      </w:r>
      <w:r>
        <w:rPr>
          <w:rFonts w:hint="eastAsia" w:ascii="仿宋_GB2312" w:hAnsi="宋体" w:eastAsia="仿宋_GB2312" w:cs="仿宋_GB2312"/>
          <w:color w:val="000000"/>
          <w:kern w:val="0"/>
          <w:sz w:val="30"/>
          <w:szCs w:val="30"/>
        </w:rPr>
        <w:t>．本表须经课题负责人所在单位领导审核，签署意见，承担信誉保证和管理职责并加盖公章后，由单位统一上报。</w:t>
      </w:r>
    </w:p>
    <w:p>
      <w:pPr>
        <w:ind w:firstLine="616" w:firstLineChars="200"/>
        <w:rPr>
          <w:rFonts w:ascii="仿宋_GB2312" w:hAnsi="宋体" w:eastAsia="仿宋_GB2312"/>
          <w:color w:val="000000"/>
          <w:kern w:val="0"/>
          <w:sz w:val="30"/>
          <w:szCs w:val="30"/>
        </w:rPr>
      </w:pPr>
      <w:r>
        <w:rPr>
          <w:rFonts w:ascii="仿宋_GB2312" w:hAnsi="宋体" w:eastAsia="仿宋_GB2312" w:cs="仿宋_GB2312"/>
          <w:color w:val="000000"/>
          <w:kern w:val="0"/>
          <w:sz w:val="30"/>
          <w:szCs w:val="30"/>
        </w:rPr>
        <w:t>3</w:t>
      </w:r>
      <w:r>
        <w:rPr>
          <w:rFonts w:hint="eastAsia" w:ascii="仿宋_GB2312" w:hAnsi="宋体" w:eastAsia="仿宋_GB2312" w:cs="仿宋_GB2312"/>
          <w:color w:val="000000"/>
          <w:kern w:val="0"/>
          <w:sz w:val="30"/>
          <w:szCs w:val="30"/>
        </w:rPr>
        <w:t>．本通知及所附表格在省教育厅网站</w:t>
      </w:r>
      <w:r>
        <w:fldChar w:fldCharType="begin"/>
      </w:r>
      <w:r>
        <w:instrText xml:space="preserve">HYPERLINK "http://www.haedu.gom/"</w:instrText>
      </w:r>
      <w:r>
        <w:fldChar w:fldCharType="separate"/>
      </w:r>
      <w:r>
        <w:rPr>
          <w:rFonts w:ascii="仿宋_GB2312" w:hAnsi="宋体" w:eastAsia="仿宋_GB2312" w:cs="仿宋_GB2312"/>
          <w:color w:val="000000"/>
          <w:kern w:val="0"/>
          <w:sz w:val="30"/>
          <w:szCs w:val="30"/>
        </w:rPr>
        <w:t>:www.haedu.gov.cn</w:t>
      </w:r>
      <w:r>
        <w:fldChar w:fldCharType="end"/>
      </w:r>
      <w:r>
        <w:rPr>
          <w:rFonts w:hint="eastAsia" w:ascii="仿宋_GB2312" w:hAnsi="宋体" w:eastAsia="仿宋_GB2312" w:cs="仿宋_GB2312"/>
          <w:color w:val="000000"/>
          <w:kern w:val="0"/>
          <w:sz w:val="30"/>
          <w:szCs w:val="30"/>
        </w:rPr>
        <w:t>或河南教育科研网</w:t>
      </w:r>
      <w:r>
        <w:fldChar w:fldCharType="begin"/>
      </w:r>
      <w:r>
        <w:instrText xml:space="preserve">HYPERLINK "http://www.hnedur.com/"</w:instrText>
      </w:r>
      <w:r>
        <w:fldChar w:fldCharType="separate"/>
      </w:r>
      <w:r>
        <w:rPr>
          <w:rFonts w:ascii="仿宋_GB2312" w:hAnsi="宋体" w:eastAsia="仿宋_GB2312" w:cs="仿宋_GB2312"/>
          <w:color w:val="000000"/>
          <w:kern w:val="0"/>
          <w:sz w:val="30"/>
          <w:szCs w:val="30"/>
        </w:rPr>
        <w:t>:www.hnedur.com</w:t>
      </w:r>
      <w:r>
        <w:fldChar w:fldCharType="end"/>
      </w:r>
      <w:r>
        <w:rPr>
          <w:rFonts w:hint="eastAsia" w:ascii="仿宋_GB2312" w:hAnsi="宋体" w:eastAsia="仿宋_GB2312" w:cs="仿宋_GB2312"/>
          <w:color w:val="000000"/>
          <w:kern w:val="0"/>
          <w:sz w:val="30"/>
          <w:szCs w:val="30"/>
        </w:rPr>
        <w:t>上发布，申报者可下载、填写。若有其他不明问题，请与省教科规划办联系咨询。</w:t>
      </w:r>
    </w:p>
    <w:p>
      <w:pPr>
        <w:ind w:firstLine="616" w:firstLineChars="200"/>
        <w:rPr>
          <w:rFonts w:ascii="仿宋_GB2312" w:hAnsi="宋体" w:eastAsia="仿宋_GB2312" w:cs="仿宋_GB2312"/>
          <w:color w:val="000000"/>
          <w:kern w:val="0"/>
          <w:sz w:val="30"/>
          <w:szCs w:val="30"/>
        </w:rPr>
      </w:pPr>
      <w:r>
        <w:rPr>
          <w:rFonts w:ascii="仿宋_GB2312" w:hAnsi="宋体" w:eastAsia="仿宋_GB2312" w:cs="仿宋_GB2312"/>
          <w:color w:val="000000"/>
          <w:kern w:val="0"/>
          <w:sz w:val="30"/>
          <w:szCs w:val="30"/>
        </w:rPr>
        <w:t>4</w:t>
      </w:r>
      <w:r>
        <w:rPr>
          <w:rFonts w:hint="eastAsia" w:ascii="仿宋_GB2312" w:hAnsi="宋体" w:eastAsia="仿宋_GB2312" w:cs="仿宋_GB2312"/>
          <w:color w:val="000000"/>
          <w:kern w:val="0"/>
          <w:sz w:val="30"/>
          <w:szCs w:val="30"/>
        </w:rPr>
        <w:t>．地</w:t>
      </w:r>
      <w:r>
        <w:rPr>
          <w:rFonts w:ascii="仿宋_GB2312" w:hAnsi="宋体" w:eastAsia="仿宋_GB2312" w:cs="仿宋_GB2312"/>
          <w:color w:val="000000"/>
          <w:kern w:val="0"/>
          <w:sz w:val="30"/>
          <w:szCs w:val="30"/>
        </w:rPr>
        <w:t xml:space="preserve"> </w:t>
      </w:r>
      <w:r>
        <w:rPr>
          <w:rFonts w:hint="eastAsia" w:ascii="仿宋_GB2312" w:hAnsi="宋体" w:eastAsia="仿宋_GB2312" w:cs="仿宋_GB2312"/>
          <w:color w:val="000000"/>
          <w:kern w:val="0"/>
          <w:sz w:val="30"/>
          <w:szCs w:val="30"/>
        </w:rPr>
        <w:t>址：郑州市顺河路</w:t>
      </w:r>
      <w:r>
        <w:rPr>
          <w:rFonts w:ascii="仿宋_GB2312" w:hAnsi="宋体" w:eastAsia="仿宋_GB2312" w:cs="仿宋_GB2312"/>
          <w:color w:val="000000"/>
          <w:kern w:val="0"/>
          <w:sz w:val="30"/>
          <w:szCs w:val="30"/>
        </w:rPr>
        <w:t>29</w:t>
      </w:r>
      <w:r>
        <w:rPr>
          <w:rFonts w:hint="eastAsia" w:ascii="仿宋_GB2312" w:hAnsi="宋体" w:eastAsia="仿宋_GB2312" w:cs="仿宋_GB2312"/>
          <w:color w:val="000000"/>
          <w:kern w:val="0"/>
          <w:sz w:val="30"/>
          <w:szCs w:val="30"/>
        </w:rPr>
        <w:t>号院</w:t>
      </w:r>
      <w:r>
        <w:rPr>
          <w:rFonts w:ascii="仿宋_GB2312" w:hAnsi="宋体" w:eastAsia="仿宋_GB2312" w:cs="仿宋_GB2312"/>
          <w:color w:val="000000"/>
          <w:kern w:val="0"/>
          <w:sz w:val="30"/>
          <w:szCs w:val="30"/>
        </w:rPr>
        <w:t>521</w:t>
      </w:r>
      <w:r>
        <w:rPr>
          <w:rFonts w:hint="eastAsia" w:ascii="仿宋_GB2312" w:hAnsi="宋体" w:eastAsia="仿宋_GB2312" w:cs="仿宋_GB2312"/>
          <w:color w:val="000000"/>
          <w:kern w:val="0"/>
          <w:sz w:val="30"/>
          <w:szCs w:val="30"/>
        </w:rPr>
        <w:t>室</w:t>
      </w:r>
      <w:r>
        <w:rPr>
          <w:rFonts w:ascii="仿宋_GB2312" w:hAnsi="宋体" w:eastAsia="仿宋_GB2312" w:cs="仿宋_GB2312"/>
          <w:color w:val="000000"/>
          <w:kern w:val="0"/>
          <w:sz w:val="30"/>
          <w:szCs w:val="30"/>
        </w:rPr>
        <w:t xml:space="preserve"> </w:t>
      </w:r>
    </w:p>
    <w:p>
      <w:pPr>
        <w:ind w:firstLine="616" w:firstLineChars="200"/>
        <w:rPr>
          <w:rFonts w:ascii="仿宋_GB2312" w:hAnsi="宋体" w:eastAsia="仿宋_GB2312" w:cs="仿宋_GB2312"/>
          <w:color w:val="000000"/>
          <w:kern w:val="0"/>
          <w:sz w:val="30"/>
          <w:szCs w:val="30"/>
        </w:rPr>
      </w:pPr>
      <w:r>
        <w:rPr>
          <w:rFonts w:hint="eastAsia" w:ascii="仿宋_GB2312" w:hAnsi="宋体" w:eastAsia="仿宋_GB2312" w:cs="仿宋_GB2312"/>
          <w:color w:val="000000"/>
          <w:kern w:val="0"/>
          <w:sz w:val="30"/>
          <w:szCs w:val="30"/>
        </w:rPr>
        <w:t>邮</w:t>
      </w:r>
      <w:r>
        <w:rPr>
          <w:rFonts w:ascii="仿宋_GB2312" w:hAnsi="宋体" w:eastAsia="仿宋_GB2312" w:cs="仿宋_GB2312"/>
          <w:color w:val="000000"/>
          <w:kern w:val="0"/>
          <w:sz w:val="30"/>
          <w:szCs w:val="30"/>
        </w:rPr>
        <w:t xml:space="preserve">    </w:t>
      </w:r>
      <w:r>
        <w:rPr>
          <w:rFonts w:hint="eastAsia" w:ascii="仿宋_GB2312" w:hAnsi="宋体" w:eastAsia="仿宋_GB2312" w:cs="仿宋_GB2312"/>
          <w:color w:val="000000"/>
          <w:kern w:val="0"/>
          <w:sz w:val="30"/>
          <w:szCs w:val="30"/>
        </w:rPr>
        <w:t>编：</w:t>
      </w:r>
      <w:r>
        <w:rPr>
          <w:rFonts w:ascii="仿宋_GB2312" w:hAnsi="宋体" w:eastAsia="仿宋_GB2312" w:cs="仿宋_GB2312"/>
          <w:color w:val="000000"/>
          <w:kern w:val="0"/>
          <w:sz w:val="30"/>
          <w:szCs w:val="30"/>
        </w:rPr>
        <w:t>450004</w:t>
      </w:r>
    </w:p>
    <w:p>
      <w:pPr>
        <w:ind w:firstLine="616" w:firstLineChars="200"/>
        <w:rPr>
          <w:rFonts w:ascii="仿宋_GB2312" w:hAnsi="宋体" w:eastAsia="仿宋_GB2312" w:cs="仿宋_GB2312"/>
          <w:color w:val="000000"/>
          <w:kern w:val="0"/>
          <w:sz w:val="30"/>
          <w:szCs w:val="30"/>
        </w:rPr>
      </w:pPr>
      <w:r>
        <w:rPr>
          <w:rFonts w:hint="eastAsia" w:ascii="仿宋_GB2312" w:hAnsi="宋体" w:eastAsia="仿宋_GB2312" w:cs="仿宋_GB2312"/>
          <w:color w:val="000000"/>
          <w:kern w:val="0"/>
          <w:sz w:val="30"/>
          <w:szCs w:val="30"/>
        </w:rPr>
        <w:t>联系电话：</w:t>
      </w:r>
      <w:r>
        <w:rPr>
          <w:rFonts w:ascii="仿宋_GB2312" w:hAnsi="宋体" w:eastAsia="仿宋_GB2312" w:cs="仿宋_GB2312"/>
          <w:color w:val="000000"/>
          <w:kern w:val="0"/>
          <w:sz w:val="30"/>
          <w:szCs w:val="30"/>
        </w:rPr>
        <w:t>0371-65900037</w:t>
      </w:r>
    </w:p>
    <w:p>
      <w:pPr>
        <w:ind w:firstLine="616" w:firstLineChars="200"/>
        <w:rPr>
          <w:rFonts w:ascii="仿宋_GB2312" w:hAnsi="宋体" w:eastAsia="仿宋_GB2312"/>
          <w:color w:val="000000"/>
          <w:kern w:val="0"/>
          <w:sz w:val="30"/>
          <w:szCs w:val="30"/>
        </w:rPr>
      </w:pPr>
      <w:r>
        <w:rPr>
          <w:rFonts w:hint="eastAsia" w:ascii="仿宋_GB2312" w:hAnsi="宋体" w:eastAsia="仿宋_GB2312" w:cs="仿宋_GB2312"/>
          <w:color w:val="000000"/>
          <w:kern w:val="0"/>
          <w:sz w:val="30"/>
          <w:szCs w:val="30"/>
        </w:rPr>
        <w:t>电子邮箱：</w:t>
      </w:r>
      <w:r>
        <w:fldChar w:fldCharType="begin"/>
      </w:r>
      <w:r>
        <w:instrText xml:space="preserve">HYPERLINK "mailto:hnsjgcg@163.com"</w:instrText>
      </w:r>
      <w:r>
        <w:fldChar w:fldCharType="separate"/>
      </w:r>
      <w:r>
        <w:rPr>
          <w:rFonts w:ascii="仿宋_GB2312" w:hAnsi="宋体" w:eastAsia="仿宋_GB2312" w:cs="仿宋_GB2312"/>
          <w:color w:val="000000"/>
          <w:kern w:val="0"/>
          <w:sz w:val="30"/>
          <w:szCs w:val="30"/>
        </w:rPr>
        <w:t>hnsjkghb816@163.com</w:t>
      </w:r>
      <w:r>
        <w:fldChar w:fldCharType="end"/>
      </w:r>
      <w:r>
        <w:rPr>
          <w:rFonts w:hint="eastAsia" w:ascii="仿宋_GB2312" w:hAnsi="宋体" w:eastAsia="仿宋_GB2312" w:cs="仿宋_GB2312"/>
          <w:color w:val="000000"/>
          <w:kern w:val="0"/>
          <w:sz w:val="30"/>
          <w:szCs w:val="30"/>
        </w:rPr>
        <w:t>。</w:t>
      </w:r>
    </w:p>
    <w:p>
      <w:pPr>
        <w:ind w:firstLine="616" w:firstLineChars="200"/>
        <w:rPr>
          <w:rFonts w:ascii="仿宋_GB2312" w:hAnsi="宋体" w:eastAsia="仿宋_GB2312"/>
          <w:color w:val="000000"/>
          <w:kern w:val="0"/>
          <w:sz w:val="30"/>
          <w:szCs w:val="30"/>
        </w:rPr>
      </w:pPr>
    </w:p>
    <w:p>
      <w:pPr>
        <w:ind w:firstLine="616" w:firstLineChars="200"/>
        <w:rPr>
          <w:rFonts w:ascii="仿宋_GB2312" w:hAnsi="宋体" w:eastAsia="仿宋_GB2312"/>
          <w:color w:val="000000"/>
          <w:kern w:val="0"/>
          <w:sz w:val="30"/>
          <w:szCs w:val="30"/>
        </w:rPr>
      </w:pPr>
    </w:p>
    <w:p>
      <w:pPr>
        <w:ind w:firstLine="218" w:firstLineChars="100"/>
        <w:rPr>
          <w:rFonts w:ascii="黑体" w:hAnsi="宋体" w:eastAsia="黑体"/>
        </w:rPr>
        <w:sectPr>
          <w:pgSz w:w="11906" w:h="16838"/>
          <w:pgMar w:top="1928" w:right="1588" w:bottom="1985" w:left="1644" w:header="0" w:footer="1588" w:gutter="0"/>
          <w:cols w:space="720" w:num="1"/>
          <w:docGrid w:type="linesAndChars" w:linePitch="587" w:charSpace="1764"/>
        </w:sectPr>
      </w:pPr>
    </w:p>
    <w:p>
      <w:pPr>
        <w:ind w:firstLine="616" w:firstLineChars="200"/>
        <w:rPr>
          <w:rFonts w:ascii="黑体" w:hAnsi="宋体" w:eastAsia="黑体"/>
          <w:sz w:val="30"/>
          <w:szCs w:val="30"/>
        </w:rPr>
      </w:pPr>
      <w:r>
        <w:rPr>
          <w:rFonts w:hint="eastAsia" w:ascii="黑体" w:hAnsi="宋体" w:eastAsia="黑体" w:cs="黑体"/>
          <w:sz w:val="30"/>
          <w:szCs w:val="30"/>
        </w:rPr>
        <w:t>一、基本信息</w:t>
      </w:r>
    </w:p>
    <w:p>
      <w:pPr>
        <w:ind w:firstLine="248" w:firstLineChars="100"/>
        <w:rPr>
          <w:rFonts w:ascii="楷体_GB2312" w:hAnsi="宋体" w:eastAsia="楷体_GB2312"/>
          <w:sz w:val="24"/>
          <w:szCs w:val="24"/>
        </w:rPr>
      </w:pPr>
      <w:r>
        <w:rPr>
          <w:rFonts w:hint="eastAsia" w:ascii="楷体_GB2312" w:hAnsi="宋体" w:eastAsia="楷体_GB2312" w:cs="楷体_GB2312"/>
          <w:sz w:val="24"/>
          <w:szCs w:val="24"/>
        </w:rPr>
        <w:t>表</w:t>
      </w:r>
      <w:r>
        <w:rPr>
          <w:rFonts w:ascii="楷体_GB2312" w:hAnsi="宋体" w:eastAsia="楷体_GB2312" w:cs="楷体_GB2312"/>
          <w:sz w:val="24"/>
          <w:szCs w:val="24"/>
        </w:rPr>
        <w:t>1</w:t>
      </w:r>
      <w:r>
        <w:rPr>
          <w:rFonts w:hint="eastAsia" w:ascii="楷体_GB2312" w:hAnsi="宋体" w:eastAsia="楷体_GB2312" w:cs="楷体_GB2312"/>
          <w:sz w:val="24"/>
          <w:szCs w:val="24"/>
        </w:rPr>
        <w:t>：数据表</w:t>
      </w:r>
    </w:p>
    <w:tbl>
      <w:tblPr>
        <w:tblStyle w:val="10"/>
        <w:tblW w:w="85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851"/>
        <w:gridCol w:w="220"/>
        <w:gridCol w:w="566"/>
        <w:gridCol w:w="142"/>
        <w:gridCol w:w="644"/>
        <w:gridCol w:w="321"/>
        <w:gridCol w:w="365"/>
        <w:gridCol w:w="494"/>
        <w:gridCol w:w="111"/>
        <w:gridCol w:w="790"/>
        <w:gridCol w:w="795"/>
        <w:gridCol w:w="17"/>
        <w:gridCol w:w="479"/>
        <w:gridCol w:w="783"/>
        <w:gridCol w:w="8"/>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jc w:val="center"/>
        </w:trPr>
        <w:tc>
          <w:tcPr>
            <w:tcW w:w="1576"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r>
              <w:rPr>
                <w:rFonts w:hint="eastAsia" w:ascii="仿宋_GB2312" w:hAnsi="仿宋" w:cs="宋体"/>
              </w:rPr>
              <w:t>课题名称</w:t>
            </w:r>
          </w:p>
        </w:tc>
        <w:tc>
          <w:tcPr>
            <w:tcW w:w="7010" w:type="dxa"/>
            <w:gridSpan w:val="1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jc w:val="center"/>
        </w:trPr>
        <w:tc>
          <w:tcPr>
            <w:tcW w:w="1576"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r>
              <w:rPr>
                <w:rFonts w:hint="eastAsia" w:ascii="仿宋_GB2312" w:hAnsi="仿宋" w:cs="宋体"/>
              </w:rPr>
              <w:t>关键词</w:t>
            </w:r>
          </w:p>
        </w:tc>
        <w:tc>
          <w:tcPr>
            <w:tcW w:w="7010" w:type="dxa"/>
            <w:gridSpan w:val="1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jc w:val="center"/>
        </w:trPr>
        <w:tc>
          <w:tcPr>
            <w:tcW w:w="1576"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r>
              <w:rPr>
                <w:rFonts w:hint="eastAsia" w:ascii="仿宋_GB2312" w:hAnsi="仿宋" w:cs="宋体"/>
              </w:rPr>
              <w:t>负责人姓名</w:t>
            </w:r>
          </w:p>
        </w:tc>
        <w:tc>
          <w:tcPr>
            <w:tcW w:w="1352"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p>
        </w:tc>
        <w:tc>
          <w:tcPr>
            <w:tcW w:w="686"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r>
              <w:rPr>
                <w:rFonts w:hint="eastAsia" w:ascii="仿宋_GB2312" w:hAnsi="仿宋" w:cs="宋体"/>
              </w:rPr>
              <w:t>性别</w:t>
            </w:r>
          </w:p>
        </w:tc>
        <w:tc>
          <w:tcPr>
            <w:tcW w:w="60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p>
        </w:tc>
        <w:tc>
          <w:tcPr>
            <w:tcW w:w="79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r>
              <w:rPr>
                <w:rFonts w:hint="eastAsia" w:ascii="仿宋_GB2312" w:hAnsi="仿宋" w:cs="宋体"/>
              </w:rPr>
              <w:t>民族</w:t>
            </w:r>
          </w:p>
        </w:tc>
        <w:tc>
          <w:tcPr>
            <w:tcW w:w="81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p>
        </w:tc>
        <w:tc>
          <w:tcPr>
            <w:tcW w:w="127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r>
              <w:rPr>
                <w:rFonts w:hint="eastAsia" w:ascii="仿宋_GB2312" w:hAnsi="仿宋" w:cs="宋体"/>
              </w:rPr>
              <w:t>出生年月</w:t>
            </w:r>
          </w:p>
        </w:tc>
        <w:tc>
          <w:tcPr>
            <w:tcW w:w="149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1576"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r>
              <w:rPr>
                <w:rFonts w:hint="eastAsia" w:ascii="仿宋_GB2312" w:hAnsi="仿宋" w:cs="宋体"/>
              </w:rPr>
              <w:t>行政职务</w:t>
            </w:r>
          </w:p>
        </w:tc>
        <w:tc>
          <w:tcPr>
            <w:tcW w:w="1352"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p>
        </w:tc>
        <w:tc>
          <w:tcPr>
            <w:tcW w:w="686"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r>
              <w:rPr>
                <w:rFonts w:hint="eastAsia" w:ascii="仿宋_GB2312" w:hAnsi="仿宋" w:cs="宋体"/>
              </w:rPr>
              <w:t>职称</w:t>
            </w:r>
          </w:p>
        </w:tc>
        <w:tc>
          <w:tcPr>
            <w:tcW w:w="1395"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p>
        </w:tc>
        <w:tc>
          <w:tcPr>
            <w:tcW w:w="81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r>
              <w:rPr>
                <w:rFonts w:hint="eastAsia" w:ascii="仿宋_GB2312" w:hAnsi="仿宋" w:cs="宋体"/>
              </w:rPr>
              <w:t>身份</w:t>
            </w:r>
          </w:p>
          <w:p>
            <w:pPr>
              <w:snapToGrid w:val="0"/>
              <w:jc w:val="center"/>
              <w:rPr>
                <w:rFonts w:ascii="仿宋_GB2312" w:hAnsi="仿宋"/>
              </w:rPr>
            </w:pPr>
            <w:r>
              <w:rPr>
                <w:rFonts w:hint="eastAsia" w:ascii="仿宋_GB2312" w:hAnsi="仿宋" w:cs="宋体"/>
              </w:rPr>
              <w:t>证号</w:t>
            </w:r>
          </w:p>
        </w:tc>
        <w:tc>
          <w:tcPr>
            <w:tcW w:w="2765"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jc w:val="center"/>
        </w:trPr>
        <w:tc>
          <w:tcPr>
            <w:tcW w:w="1576"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r>
              <w:rPr>
                <w:rFonts w:hint="eastAsia" w:ascii="仿宋_GB2312" w:hAnsi="仿宋" w:cs="宋体"/>
              </w:rPr>
              <w:t>最后学历</w:t>
            </w:r>
          </w:p>
        </w:tc>
        <w:tc>
          <w:tcPr>
            <w:tcW w:w="1352"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p>
        </w:tc>
        <w:tc>
          <w:tcPr>
            <w:tcW w:w="1291"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r>
              <w:rPr>
                <w:rFonts w:hint="eastAsia" w:ascii="仿宋_GB2312" w:hAnsi="仿宋" w:cs="宋体"/>
              </w:rPr>
              <w:t>最后学位</w:t>
            </w:r>
          </w:p>
        </w:tc>
        <w:tc>
          <w:tcPr>
            <w:tcW w:w="1602"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p>
        </w:tc>
        <w:tc>
          <w:tcPr>
            <w:tcW w:w="127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r>
              <w:rPr>
                <w:rFonts w:hint="eastAsia" w:ascii="仿宋_GB2312" w:hAnsi="仿宋" w:cs="宋体"/>
              </w:rPr>
              <w:t>担任导师</w:t>
            </w:r>
          </w:p>
        </w:tc>
        <w:tc>
          <w:tcPr>
            <w:tcW w:w="149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jc w:val="center"/>
        </w:trPr>
        <w:tc>
          <w:tcPr>
            <w:tcW w:w="1576"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r>
              <w:rPr>
                <w:rFonts w:hint="eastAsia" w:ascii="仿宋_GB2312" w:hAnsi="仿宋" w:cs="宋体"/>
              </w:rPr>
              <w:t>研究专长</w:t>
            </w:r>
          </w:p>
        </w:tc>
        <w:tc>
          <w:tcPr>
            <w:tcW w:w="2643" w:type="dxa"/>
            <w:gridSpan w:val="7"/>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p>
        </w:tc>
        <w:tc>
          <w:tcPr>
            <w:tcW w:w="1602"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r>
              <w:rPr>
                <w:rFonts w:hint="eastAsia" w:ascii="仿宋_GB2312" w:hAnsi="仿宋" w:cs="宋体"/>
              </w:rPr>
              <w:t>电子邮箱</w:t>
            </w:r>
          </w:p>
        </w:tc>
        <w:tc>
          <w:tcPr>
            <w:tcW w:w="2765"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jc w:val="center"/>
        </w:trPr>
        <w:tc>
          <w:tcPr>
            <w:tcW w:w="2284"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r>
              <w:rPr>
                <w:rFonts w:hint="eastAsia" w:ascii="仿宋_GB2312" w:hAnsi="仿宋" w:cs="宋体"/>
              </w:rPr>
              <w:t>课题负责人所在单位</w:t>
            </w:r>
          </w:p>
        </w:tc>
        <w:tc>
          <w:tcPr>
            <w:tcW w:w="6302" w:type="dxa"/>
            <w:gridSpan w:val="1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jc w:val="center"/>
        </w:trPr>
        <w:tc>
          <w:tcPr>
            <w:tcW w:w="2284"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r>
              <w:rPr>
                <w:rFonts w:hint="eastAsia" w:ascii="仿宋_GB2312" w:hAnsi="仿宋" w:cs="宋体"/>
              </w:rPr>
              <w:t>单位通讯地址</w:t>
            </w:r>
          </w:p>
        </w:tc>
        <w:tc>
          <w:tcPr>
            <w:tcW w:w="3520" w:type="dxa"/>
            <w:gridSpan w:val="7"/>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p>
        </w:tc>
        <w:tc>
          <w:tcPr>
            <w:tcW w:w="1279"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r>
              <w:rPr>
                <w:rFonts w:hint="eastAsia" w:ascii="仿宋_GB2312" w:hAnsi="仿宋" w:cs="宋体"/>
              </w:rPr>
              <w:t>邮政编码</w:t>
            </w:r>
          </w:p>
        </w:tc>
        <w:tc>
          <w:tcPr>
            <w:tcW w:w="150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jc w:val="center"/>
        </w:trPr>
        <w:tc>
          <w:tcPr>
            <w:tcW w:w="1356"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r>
              <w:rPr>
                <w:rFonts w:hint="eastAsia" w:ascii="仿宋_GB2312" w:hAnsi="仿宋" w:cs="宋体"/>
              </w:rPr>
              <w:t>联系电话</w:t>
            </w:r>
          </w:p>
        </w:tc>
        <w:tc>
          <w:tcPr>
            <w:tcW w:w="7230" w:type="dxa"/>
            <w:gridSpan w:val="15"/>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r>
              <w:rPr>
                <w:rFonts w:hint="eastAsia" w:ascii="仿宋_GB2312" w:hAnsi="仿宋" w:cs="宋体"/>
              </w:rPr>
              <w:t>（区号）</w:t>
            </w:r>
            <w:r>
              <w:rPr>
                <w:rFonts w:ascii="仿宋_GB2312" w:hAnsi="仿宋" w:cs="仿宋_GB2312"/>
              </w:rPr>
              <w:t xml:space="preserve">         </w:t>
            </w:r>
            <w:r>
              <w:rPr>
                <w:rFonts w:hint="eastAsia" w:ascii="仿宋_GB2312" w:hAnsi="仿宋" w:cs="宋体"/>
              </w:rPr>
              <w:t>（座机）</w:t>
            </w:r>
            <w:r>
              <w:rPr>
                <w:rFonts w:ascii="仿宋_GB2312" w:hAnsi="仿宋" w:cs="仿宋_GB2312"/>
              </w:rPr>
              <w:t xml:space="preserve">              </w:t>
            </w:r>
            <w:r>
              <w:rPr>
                <w:rFonts w:hint="eastAsia" w:ascii="仿宋_GB2312" w:hAnsi="仿宋" w:cs="宋体"/>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jc w:val="center"/>
        </w:trPr>
        <w:tc>
          <w:tcPr>
            <w:tcW w:w="505" w:type="dxa"/>
            <w:vMerge w:val="restart"/>
            <w:tcBorders>
              <w:top w:val="single" w:color="auto" w:sz="4" w:space="0"/>
              <w:left w:val="single" w:color="auto" w:sz="4" w:space="0"/>
              <w:bottom w:val="single" w:color="auto" w:sz="4" w:space="0"/>
              <w:right w:val="single" w:color="auto" w:sz="4" w:space="0"/>
            </w:tcBorders>
            <w:textDirection w:val="tbRlV"/>
            <w:vAlign w:val="center"/>
          </w:tcPr>
          <w:p>
            <w:pPr>
              <w:snapToGrid w:val="0"/>
              <w:ind w:left="113" w:right="113"/>
              <w:jc w:val="center"/>
              <w:rPr>
                <w:rFonts w:ascii="仿宋_GB2312" w:hAnsi="仿宋"/>
              </w:rPr>
            </w:pPr>
            <w:r>
              <w:rPr>
                <w:rFonts w:hint="eastAsia" w:ascii="仿宋_GB2312" w:hAnsi="仿宋" w:cs="宋体"/>
              </w:rPr>
              <w:t>主</w:t>
            </w:r>
            <w:r>
              <w:rPr>
                <w:rFonts w:ascii="仿宋_GB2312" w:hAnsi="仿宋" w:cs="仿宋_GB2312"/>
              </w:rPr>
              <w:t xml:space="preserve">   </w:t>
            </w:r>
            <w:r>
              <w:rPr>
                <w:rFonts w:hint="eastAsia" w:ascii="仿宋_GB2312" w:hAnsi="仿宋" w:cs="宋体"/>
              </w:rPr>
              <w:t>要</w:t>
            </w:r>
            <w:r>
              <w:rPr>
                <w:rFonts w:ascii="仿宋_GB2312" w:hAnsi="仿宋" w:cs="仿宋_GB2312"/>
              </w:rPr>
              <w:t xml:space="preserve">   </w:t>
            </w:r>
            <w:r>
              <w:rPr>
                <w:rFonts w:hint="eastAsia" w:ascii="仿宋_GB2312" w:hAnsi="仿宋" w:cs="宋体"/>
              </w:rPr>
              <w:t>参</w:t>
            </w:r>
            <w:r>
              <w:rPr>
                <w:rFonts w:ascii="仿宋_GB2312" w:hAnsi="仿宋" w:cs="仿宋_GB2312"/>
              </w:rPr>
              <w:t xml:space="preserve">   </w:t>
            </w:r>
            <w:r>
              <w:rPr>
                <w:rFonts w:hint="eastAsia" w:ascii="仿宋_GB2312" w:hAnsi="仿宋" w:cs="宋体"/>
              </w:rPr>
              <w:t>加</w:t>
            </w:r>
            <w:r>
              <w:rPr>
                <w:rFonts w:ascii="仿宋_GB2312" w:hAnsi="仿宋" w:cs="仿宋_GB2312"/>
              </w:rPr>
              <w:t xml:space="preserve">   </w:t>
            </w:r>
            <w:r>
              <w:rPr>
                <w:rFonts w:hint="eastAsia" w:ascii="仿宋_GB2312" w:hAnsi="仿宋" w:cs="宋体"/>
              </w:rPr>
              <w:t>者</w:t>
            </w:r>
          </w:p>
        </w:tc>
        <w:tc>
          <w:tcPr>
            <w:tcW w:w="1071"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r>
              <w:rPr>
                <w:rFonts w:hint="eastAsia" w:ascii="仿宋_GB2312" w:hAnsi="仿宋" w:cs="宋体"/>
              </w:rPr>
              <w:t>姓</w:t>
            </w:r>
            <w:r>
              <w:rPr>
                <w:rFonts w:ascii="仿宋_GB2312" w:hAnsi="仿宋" w:cs="仿宋_GB2312"/>
              </w:rPr>
              <w:t xml:space="preserve">  </w:t>
            </w:r>
            <w:r>
              <w:rPr>
                <w:rFonts w:hint="eastAsia" w:ascii="仿宋_GB2312" w:hAnsi="仿宋" w:cs="宋体"/>
              </w:rPr>
              <w:t>名</w:t>
            </w:r>
          </w:p>
        </w:tc>
        <w:tc>
          <w:tcPr>
            <w:tcW w:w="5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r>
              <w:rPr>
                <w:rFonts w:hint="eastAsia" w:ascii="仿宋_GB2312" w:hAnsi="仿宋" w:cs="宋体"/>
              </w:rPr>
              <w:t>性别</w:t>
            </w:r>
          </w:p>
        </w:tc>
        <w:tc>
          <w:tcPr>
            <w:tcW w:w="1107"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r>
              <w:rPr>
                <w:rFonts w:hint="eastAsia" w:ascii="仿宋_GB2312" w:hAnsi="仿宋" w:cs="宋体"/>
              </w:rPr>
              <w:t>出生年月</w:t>
            </w:r>
          </w:p>
        </w:tc>
        <w:tc>
          <w:tcPr>
            <w:tcW w:w="85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r>
              <w:rPr>
                <w:rFonts w:hint="eastAsia" w:ascii="仿宋_GB2312" w:hAnsi="仿宋" w:cs="宋体"/>
              </w:rPr>
              <w:t>职称</w:t>
            </w:r>
          </w:p>
        </w:tc>
        <w:tc>
          <w:tcPr>
            <w:tcW w:w="901"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r>
              <w:rPr>
                <w:rFonts w:hint="eastAsia" w:ascii="仿宋_GB2312" w:hAnsi="仿宋" w:cs="宋体"/>
              </w:rPr>
              <w:t>研究</w:t>
            </w:r>
          </w:p>
          <w:p>
            <w:pPr>
              <w:snapToGrid w:val="0"/>
              <w:jc w:val="center"/>
              <w:rPr>
                <w:rFonts w:ascii="仿宋_GB2312" w:hAnsi="仿宋"/>
              </w:rPr>
            </w:pPr>
            <w:r>
              <w:rPr>
                <w:rFonts w:hint="eastAsia" w:ascii="仿宋_GB2312" w:hAnsi="仿宋" w:cs="宋体"/>
              </w:rPr>
              <w:t>专长</w:t>
            </w:r>
          </w:p>
        </w:tc>
        <w:tc>
          <w:tcPr>
            <w:tcW w:w="1291"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r>
              <w:rPr>
                <w:rFonts w:hint="eastAsia" w:ascii="仿宋_GB2312" w:hAnsi="仿宋" w:cs="宋体"/>
              </w:rPr>
              <w:t>学历</w:t>
            </w:r>
          </w:p>
        </w:tc>
        <w:tc>
          <w:tcPr>
            <w:tcW w:w="78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r>
              <w:rPr>
                <w:rFonts w:hint="eastAsia" w:ascii="仿宋_GB2312" w:hAnsi="仿宋" w:cs="宋体"/>
              </w:rPr>
              <w:t>学位</w:t>
            </w:r>
          </w:p>
        </w:tc>
        <w:tc>
          <w:tcPr>
            <w:tcW w:w="150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r>
              <w:rPr>
                <w:rFonts w:hint="eastAsia" w:ascii="仿宋_GB2312" w:hAnsi="仿宋" w:cs="宋体"/>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jc w:val="center"/>
        </w:trPr>
        <w:tc>
          <w:tcPr>
            <w:tcW w:w="505" w:type="dxa"/>
            <w:vMerge w:val="continue"/>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1071"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p>
        </w:tc>
        <w:tc>
          <w:tcPr>
            <w:tcW w:w="5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p>
        </w:tc>
        <w:tc>
          <w:tcPr>
            <w:tcW w:w="1107"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p>
        </w:tc>
        <w:tc>
          <w:tcPr>
            <w:tcW w:w="85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p>
        </w:tc>
        <w:tc>
          <w:tcPr>
            <w:tcW w:w="901"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p>
        </w:tc>
        <w:tc>
          <w:tcPr>
            <w:tcW w:w="1291"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p>
        </w:tc>
        <w:tc>
          <w:tcPr>
            <w:tcW w:w="78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p>
        </w:tc>
        <w:tc>
          <w:tcPr>
            <w:tcW w:w="150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jc w:val="center"/>
        </w:trPr>
        <w:tc>
          <w:tcPr>
            <w:tcW w:w="505" w:type="dxa"/>
            <w:vMerge w:val="continue"/>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1071"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p>
        </w:tc>
        <w:tc>
          <w:tcPr>
            <w:tcW w:w="5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p>
        </w:tc>
        <w:tc>
          <w:tcPr>
            <w:tcW w:w="1107"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p>
        </w:tc>
        <w:tc>
          <w:tcPr>
            <w:tcW w:w="85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p>
        </w:tc>
        <w:tc>
          <w:tcPr>
            <w:tcW w:w="901"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p>
        </w:tc>
        <w:tc>
          <w:tcPr>
            <w:tcW w:w="1291"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p>
        </w:tc>
        <w:tc>
          <w:tcPr>
            <w:tcW w:w="78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p>
        </w:tc>
        <w:tc>
          <w:tcPr>
            <w:tcW w:w="150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jc w:val="center"/>
        </w:trPr>
        <w:tc>
          <w:tcPr>
            <w:tcW w:w="505" w:type="dxa"/>
            <w:vMerge w:val="continue"/>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1071"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566"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1107"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859"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901"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1291"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783"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1503"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jc w:val="center"/>
        </w:trPr>
        <w:tc>
          <w:tcPr>
            <w:tcW w:w="505" w:type="dxa"/>
            <w:vMerge w:val="continue"/>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1071"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566"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1107"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859"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901"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1291"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783"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1503"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jc w:val="center"/>
        </w:trPr>
        <w:tc>
          <w:tcPr>
            <w:tcW w:w="505" w:type="dxa"/>
            <w:vMerge w:val="continue"/>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1071"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566"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1107"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859"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901"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1291"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783"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1503"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jc w:val="center"/>
        </w:trPr>
        <w:tc>
          <w:tcPr>
            <w:tcW w:w="505" w:type="dxa"/>
            <w:vMerge w:val="continue"/>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1071"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566"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1107"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859"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901"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1291"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783"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1503"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jc w:val="center"/>
        </w:trPr>
        <w:tc>
          <w:tcPr>
            <w:tcW w:w="505" w:type="dxa"/>
            <w:vMerge w:val="continue"/>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1071"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566"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1107"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859"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901"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1291"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783"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1503"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jc w:val="center"/>
        </w:trPr>
        <w:tc>
          <w:tcPr>
            <w:tcW w:w="505" w:type="dxa"/>
            <w:vMerge w:val="continue"/>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1071"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566"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1107"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859"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901"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1291"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783"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1503"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jc w:val="center"/>
        </w:trPr>
        <w:tc>
          <w:tcPr>
            <w:tcW w:w="505" w:type="dxa"/>
            <w:vMerge w:val="continue"/>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1071"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566"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1107"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859"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901"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1291"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783"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1503"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jc w:val="center"/>
        </w:trPr>
        <w:tc>
          <w:tcPr>
            <w:tcW w:w="505" w:type="dxa"/>
            <w:vMerge w:val="continue"/>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1071"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566"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1107"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859"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901"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1291"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783"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c>
          <w:tcPr>
            <w:tcW w:w="1503"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jc w:val="center"/>
        </w:trPr>
        <w:tc>
          <w:tcPr>
            <w:tcW w:w="1576"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color w:val="000000"/>
                <w:spacing w:val="-6"/>
              </w:rPr>
            </w:pPr>
            <w:r>
              <w:rPr>
                <w:rFonts w:hint="eastAsia" w:ascii="仿宋_GB2312" w:hAnsi="仿宋" w:cs="宋体"/>
                <w:color w:val="000000"/>
                <w:spacing w:val="-6"/>
              </w:rPr>
              <w:t>预期成果</w:t>
            </w:r>
          </w:p>
        </w:tc>
        <w:tc>
          <w:tcPr>
            <w:tcW w:w="7010" w:type="dxa"/>
            <w:gridSpan w:val="14"/>
            <w:tcBorders>
              <w:top w:val="single" w:color="auto" w:sz="4" w:space="0"/>
              <w:left w:val="single" w:color="auto" w:sz="4" w:space="0"/>
              <w:bottom w:val="single" w:color="auto" w:sz="4" w:space="0"/>
              <w:right w:val="single" w:color="auto" w:sz="4" w:space="0"/>
            </w:tcBorders>
            <w:vAlign w:val="center"/>
          </w:tcPr>
          <w:p>
            <w:pPr>
              <w:snapToGrid w:val="0"/>
              <w:ind w:right="-4" w:firstLine="109" w:firstLineChars="50"/>
              <w:jc w:val="center"/>
              <w:rPr>
                <w:rFonts w:ascii="仿宋_GB2312" w:hAnsi="仿宋"/>
                <w:color w:val="FF0000"/>
              </w:rPr>
            </w:pPr>
          </w:p>
        </w:tc>
      </w:tr>
    </w:tbl>
    <w:p>
      <w:pPr>
        <w:ind w:firstLine="616" w:firstLineChars="200"/>
        <w:rPr>
          <w:rFonts w:ascii="黑体" w:hAnsi="宋体" w:eastAsia="黑体"/>
          <w:sz w:val="30"/>
          <w:szCs w:val="30"/>
        </w:rPr>
      </w:pPr>
      <w:r>
        <w:rPr>
          <w:rFonts w:hint="eastAsia" w:ascii="黑体" w:hAnsi="宋体" w:eastAsia="黑体" w:cs="黑体"/>
          <w:sz w:val="30"/>
          <w:szCs w:val="30"/>
        </w:rPr>
        <w:t>二、研究队伍和研究基础</w:t>
      </w:r>
    </w:p>
    <w:p>
      <w:pPr>
        <w:ind w:firstLine="248" w:firstLineChars="100"/>
        <w:rPr>
          <w:rFonts w:ascii="楷体_GB2312" w:hAnsi="宋体" w:eastAsia="楷体_GB2312"/>
          <w:sz w:val="24"/>
          <w:szCs w:val="24"/>
        </w:rPr>
      </w:pPr>
      <w:r>
        <w:rPr>
          <w:rFonts w:hint="eastAsia" w:ascii="楷体_GB2312" w:hAnsi="宋体" w:eastAsia="楷体_GB2312" w:cs="楷体_GB2312"/>
          <w:sz w:val="24"/>
          <w:szCs w:val="24"/>
        </w:rPr>
        <w:t>表</w:t>
      </w:r>
      <w:r>
        <w:rPr>
          <w:rFonts w:ascii="楷体_GB2312" w:hAnsi="宋体" w:eastAsia="楷体_GB2312" w:cs="楷体_GB2312"/>
          <w:sz w:val="24"/>
          <w:szCs w:val="24"/>
        </w:rPr>
        <w:t>2</w:t>
      </w:r>
      <w:r>
        <w:rPr>
          <w:rFonts w:hint="eastAsia" w:ascii="楷体_GB2312" w:hAnsi="宋体" w:eastAsia="楷体_GB2312" w:cs="楷体_GB2312"/>
          <w:sz w:val="24"/>
          <w:szCs w:val="24"/>
        </w:rPr>
        <w:t>：课题负责人主持课题情况（请将课题立项通知书、结题证书复印件附在此页后面，申报人单位在复印件上盖章）</w:t>
      </w:r>
    </w:p>
    <w:tbl>
      <w:tblPr>
        <w:tblStyle w:val="10"/>
        <w:tblW w:w="920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8"/>
        <w:gridCol w:w="2504"/>
        <w:gridCol w:w="718"/>
        <w:gridCol w:w="114"/>
        <w:gridCol w:w="2145"/>
        <w:gridCol w:w="429"/>
        <w:gridCol w:w="705"/>
        <w:gridCol w:w="709"/>
        <w:gridCol w:w="114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9203" w:type="dxa"/>
            <w:gridSpan w:val="9"/>
            <w:tcBorders>
              <w:top w:val="single" w:color="auto" w:sz="6" w:space="0"/>
              <w:left w:val="single" w:color="auto" w:sz="6" w:space="0"/>
              <w:bottom w:val="single" w:color="auto" w:sz="6" w:space="0"/>
              <w:right w:val="single" w:color="auto" w:sz="6" w:space="0"/>
            </w:tcBorders>
            <w:vAlign w:val="center"/>
          </w:tcPr>
          <w:p>
            <w:pPr>
              <w:snapToGrid w:val="0"/>
              <w:jc w:val="center"/>
              <w:rPr>
                <w:rFonts w:ascii="黑体" w:hAnsi="仿宋" w:eastAsia="黑体"/>
              </w:rPr>
            </w:pPr>
            <w:r>
              <w:rPr>
                <w:rFonts w:hint="eastAsia" w:ascii="黑体" w:hAnsi="仿宋" w:eastAsia="黑体" w:cs="黑体"/>
              </w:rPr>
              <w:t>课题负责人近五年主持的研究课题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73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r>
              <w:rPr>
                <w:rFonts w:hint="eastAsia" w:ascii="仿宋_GB2312" w:hAnsi="仿宋" w:cs="宋体"/>
              </w:rPr>
              <w:t>序号</w:t>
            </w:r>
          </w:p>
        </w:tc>
        <w:tc>
          <w:tcPr>
            <w:tcW w:w="3336"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r>
              <w:rPr>
                <w:rFonts w:hint="eastAsia" w:ascii="仿宋_GB2312" w:hAnsi="仿宋" w:cs="宋体"/>
              </w:rPr>
              <w:t>课题名称</w:t>
            </w:r>
          </w:p>
        </w:tc>
        <w:tc>
          <w:tcPr>
            <w:tcW w:w="2574"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r>
              <w:rPr>
                <w:rFonts w:hint="eastAsia" w:ascii="仿宋_GB2312" w:hAnsi="仿宋" w:cs="宋体"/>
              </w:rPr>
              <w:t>批准单位</w:t>
            </w:r>
          </w:p>
        </w:tc>
        <w:tc>
          <w:tcPr>
            <w:tcW w:w="1414"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r>
              <w:rPr>
                <w:rFonts w:hint="eastAsia" w:ascii="仿宋_GB2312" w:hAnsi="仿宋" w:cs="宋体"/>
              </w:rPr>
              <w:t>批准时间</w:t>
            </w:r>
          </w:p>
        </w:tc>
        <w:tc>
          <w:tcPr>
            <w:tcW w:w="114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r>
              <w:rPr>
                <w:rFonts w:hint="eastAsia" w:ascii="仿宋_GB2312" w:hAnsi="仿宋" w:cs="宋体"/>
              </w:rPr>
              <w:t>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73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仿宋_GB2312"/>
              </w:rPr>
            </w:pPr>
            <w:r>
              <w:rPr>
                <w:rFonts w:ascii="仿宋_GB2312" w:hAnsi="仿宋" w:cs="仿宋_GB2312"/>
              </w:rPr>
              <w:t>1</w:t>
            </w:r>
          </w:p>
        </w:tc>
        <w:tc>
          <w:tcPr>
            <w:tcW w:w="3336"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p>
        </w:tc>
        <w:tc>
          <w:tcPr>
            <w:tcW w:w="2574"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p>
        </w:tc>
        <w:tc>
          <w:tcPr>
            <w:tcW w:w="1414"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p>
        </w:tc>
        <w:tc>
          <w:tcPr>
            <w:tcW w:w="114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73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仿宋_GB2312"/>
              </w:rPr>
            </w:pPr>
            <w:r>
              <w:rPr>
                <w:rFonts w:ascii="仿宋_GB2312" w:hAnsi="仿宋" w:cs="仿宋_GB2312"/>
              </w:rPr>
              <w:t>2</w:t>
            </w:r>
          </w:p>
        </w:tc>
        <w:tc>
          <w:tcPr>
            <w:tcW w:w="3336"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p>
        </w:tc>
        <w:tc>
          <w:tcPr>
            <w:tcW w:w="2574"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p>
        </w:tc>
        <w:tc>
          <w:tcPr>
            <w:tcW w:w="1414"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p>
        </w:tc>
        <w:tc>
          <w:tcPr>
            <w:tcW w:w="114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73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仿宋_GB2312"/>
              </w:rPr>
            </w:pPr>
            <w:r>
              <w:rPr>
                <w:rFonts w:ascii="仿宋_GB2312" w:hAnsi="仿宋" w:cs="仿宋_GB2312"/>
              </w:rPr>
              <w:t>3</w:t>
            </w:r>
          </w:p>
        </w:tc>
        <w:tc>
          <w:tcPr>
            <w:tcW w:w="3336"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p>
        </w:tc>
        <w:tc>
          <w:tcPr>
            <w:tcW w:w="2574"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p>
        </w:tc>
        <w:tc>
          <w:tcPr>
            <w:tcW w:w="1414"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p>
        </w:tc>
        <w:tc>
          <w:tcPr>
            <w:tcW w:w="114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73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仿宋_GB2312"/>
              </w:rPr>
            </w:pPr>
            <w:r>
              <w:rPr>
                <w:rFonts w:ascii="仿宋_GB2312" w:hAnsi="仿宋" w:cs="仿宋_GB2312"/>
              </w:rPr>
              <w:t>4</w:t>
            </w:r>
          </w:p>
        </w:tc>
        <w:tc>
          <w:tcPr>
            <w:tcW w:w="3336"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p>
        </w:tc>
        <w:tc>
          <w:tcPr>
            <w:tcW w:w="2574"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p>
        </w:tc>
        <w:tc>
          <w:tcPr>
            <w:tcW w:w="1414"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p>
        </w:tc>
        <w:tc>
          <w:tcPr>
            <w:tcW w:w="114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73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仿宋_GB2312"/>
              </w:rPr>
            </w:pPr>
            <w:r>
              <w:rPr>
                <w:rFonts w:ascii="仿宋_GB2312" w:hAnsi="仿宋" w:cs="仿宋_GB2312"/>
              </w:rPr>
              <w:t>5</w:t>
            </w:r>
          </w:p>
        </w:tc>
        <w:tc>
          <w:tcPr>
            <w:tcW w:w="3336"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p>
        </w:tc>
        <w:tc>
          <w:tcPr>
            <w:tcW w:w="2574"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p>
        </w:tc>
        <w:tc>
          <w:tcPr>
            <w:tcW w:w="1414"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p>
        </w:tc>
        <w:tc>
          <w:tcPr>
            <w:tcW w:w="114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9203" w:type="dxa"/>
            <w:gridSpan w:val="9"/>
            <w:tcBorders>
              <w:top w:val="single" w:color="auto" w:sz="6" w:space="0"/>
              <w:left w:val="single" w:color="auto" w:sz="6" w:space="0"/>
              <w:bottom w:val="single" w:color="auto" w:sz="6" w:space="0"/>
              <w:right w:val="single" w:color="auto" w:sz="6" w:space="0"/>
            </w:tcBorders>
            <w:vAlign w:val="center"/>
          </w:tcPr>
          <w:p>
            <w:pPr>
              <w:snapToGrid w:val="0"/>
              <w:jc w:val="center"/>
              <w:rPr>
                <w:rFonts w:ascii="黑体" w:hAnsi="仿宋" w:eastAsia="黑体"/>
              </w:rPr>
            </w:pPr>
            <w:r>
              <w:rPr>
                <w:rFonts w:hint="eastAsia" w:ascii="黑体" w:hAnsi="仿宋" w:eastAsia="黑体" w:cs="黑体"/>
              </w:rPr>
              <w:t>课题负责人近五年作为第一署名人发表的与申报课题相关的代表性研究成果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73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r>
              <w:rPr>
                <w:rFonts w:hint="eastAsia" w:ascii="仿宋_GB2312" w:hAnsi="仿宋" w:cs="宋体"/>
              </w:rPr>
              <w:t>序号</w:t>
            </w:r>
          </w:p>
        </w:tc>
        <w:tc>
          <w:tcPr>
            <w:tcW w:w="250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r>
              <w:rPr>
                <w:rFonts w:hint="eastAsia" w:ascii="仿宋_GB2312" w:hAnsi="仿宋" w:cs="宋体"/>
              </w:rPr>
              <w:t>成果名称</w:t>
            </w:r>
          </w:p>
        </w:tc>
        <w:tc>
          <w:tcPr>
            <w:tcW w:w="71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r>
              <w:rPr>
                <w:rFonts w:hint="eastAsia" w:ascii="仿宋_GB2312" w:hAnsi="仿宋" w:cs="宋体"/>
              </w:rPr>
              <w:t>成果形式</w:t>
            </w:r>
          </w:p>
        </w:tc>
        <w:tc>
          <w:tcPr>
            <w:tcW w:w="2259"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r>
              <w:rPr>
                <w:rFonts w:hint="eastAsia" w:ascii="仿宋_GB2312" w:hAnsi="仿宋" w:cs="宋体"/>
              </w:rPr>
              <w:t>发表刊物或</w:t>
            </w:r>
          </w:p>
          <w:p>
            <w:pPr>
              <w:snapToGrid w:val="0"/>
              <w:jc w:val="center"/>
              <w:rPr>
                <w:rFonts w:ascii="仿宋_GB2312" w:hAnsi="仿宋"/>
                <w:b/>
                <w:bCs/>
              </w:rPr>
            </w:pPr>
            <w:r>
              <w:rPr>
                <w:rFonts w:hint="eastAsia" w:ascii="仿宋_GB2312" w:hAnsi="仿宋" w:cs="宋体"/>
              </w:rPr>
              <w:t>出版单位</w:t>
            </w:r>
          </w:p>
        </w:tc>
        <w:tc>
          <w:tcPr>
            <w:tcW w:w="1134"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r>
              <w:rPr>
                <w:rFonts w:hint="eastAsia" w:ascii="仿宋_GB2312" w:hAnsi="仿宋" w:cs="宋体"/>
              </w:rPr>
              <w:t>发表出版时间</w:t>
            </w:r>
          </w:p>
        </w:tc>
        <w:tc>
          <w:tcPr>
            <w:tcW w:w="1850" w:type="dxa"/>
            <w:gridSpan w:val="2"/>
            <w:tcBorders>
              <w:top w:val="single" w:color="auto" w:sz="6" w:space="0"/>
              <w:left w:val="single" w:color="auto" w:sz="6" w:space="0"/>
              <w:bottom w:val="single" w:color="auto" w:sz="6" w:space="0"/>
              <w:right w:val="single" w:color="auto" w:sz="6" w:space="0"/>
            </w:tcBorders>
            <w:vAlign w:val="center"/>
          </w:tcPr>
          <w:p>
            <w:pPr>
              <w:snapToGrid w:val="0"/>
              <w:spacing w:line="240" w:lineRule="exact"/>
              <w:jc w:val="center"/>
              <w:rPr>
                <w:rFonts w:ascii="仿宋_GB2312" w:hAnsi="仿宋"/>
                <w:b/>
                <w:bCs/>
              </w:rPr>
            </w:pPr>
            <w:r>
              <w:rPr>
                <w:rFonts w:hint="eastAsia" w:ascii="仿宋_GB2312" w:hAnsi="仿宋" w:cs="宋体"/>
              </w:rPr>
              <w:t>社会评价（引用、转载、获奖或被采纳情况等）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73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仿宋_GB2312"/>
              </w:rPr>
            </w:pPr>
            <w:r>
              <w:rPr>
                <w:rFonts w:ascii="仿宋_GB2312" w:hAnsi="仿宋" w:cs="仿宋_GB2312"/>
              </w:rPr>
              <w:t>1</w:t>
            </w:r>
          </w:p>
        </w:tc>
        <w:tc>
          <w:tcPr>
            <w:tcW w:w="250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p>
        </w:tc>
        <w:tc>
          <w:tcPr>
            <w:tcW w:w="71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p>
        </w:tc>
        <w:tc>
          <w:tcPr>
            <w:tcW w:w="2259"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p>
        </w:tc>
        <w:tc>
          <w:tcPr>
            <w:tcW w:w="1134"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p>
        </w:tc>
        <w:tc>
          <w:tcPr>
            <w:tcW w:w="1850"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73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仿宋_GB2312"/>
              </w:rPr>
            </w:pPr>
            <w:r>
              <w:rPr>
                <w:rFonts w:ascii="仿宋_GB2312" w:hAnsi="仿宋" w:cs="仿宋_GB2312"/>
              </w:rPr>
              <w:t>2</w:t>
            </w:r>
          </w:p>
        </w:tc>
        <w:tc>
          <w:tcPr>
            <w:tcW w:w="2504" w:type="dxa"/>
            <w:tcBorders>
              <w:top w:val="single" w:color="auto" w:sz="6" w:space="0"/>
              <w:left w:val="single" w:color="auto" w:sz="6" w:space="0"/>
              <w:bottom w:val="single" w:color="auto" w:sz="6" w:space="0"/>
              <w:right w:val="single" w:color="auto" w:sz="6" w:space="0"/>
            </w:tcBorders>
            <w:vAlign w:val="center"/>
          </w:tcPr>
          <w:p>
            <w:pPr>
              <w:snapToGrid w:val="0"/>
              <w:rPr>
                <w:rFonts w:ascii="仿宋_GB2312" w:hAnsi="仿宋"/>
              </w:rPr>
            </w:pPr>
          </w:p>
        </w:tc>
        <w:tc>
          <w:tcPr>
            <w:tcW w:w="71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p>
        </w:tc>
        <w:tc>
          <w:tcPr>
            <w:tcW w:w="2259"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p>
        </w:tc>
        <w:tc>
          <w:tcPr>
            <w:tcW w:w="1134"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p>
        </w:tc>
        <w:tc>
          <w:tcPr>
            <w:tcW w:w="1850"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73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仿宋_GB2312"/>
              </w:rPr>
            </w:pPr>
            <w:r>
              <w:rPr>
                <w:rFonts w:ascii="仿宋_GB2312" w:hAnsi="仿宋" w:cs="仿宋_GB2312"/>
              </w:rPr>
              <w:t>3</w:t>
            </w:r>
          </w:p>
        </w:tc>
        <w:tc>
          <w:tcPr>
            <w:tcW w:w="2504" w:type="dxa"/>
            <w:tcBorders>
              <w:top w:val="single" w:color="auto" w:sz="6" w:space="0"/>
              <w:left w:val="single" w:color="auto" w:sz="6" w:space="0"/>
              <w:bottom w:val="single" w:color="auto" w:sz="6" w:space="0"/>
              <w:right w:val="single" w:color="auto" w:sz="6" w:space="0"/>
            </w:tcBorders>
            <w:vAlign w:val="center"/>
          </w:tcPr>
          <w:p>
            <w:pPr>
              <w:snapToGrid w:val="0"/>
              <w:rPr>
                <w:rFonts w:ascii="仿宋_GB2312" w:hAnsi="仿宋"/>
              </w:rPr>
            </w:pPr>
          </w:p>
        </w:tc>
        <w:tc>
          <w:tcPr>
            <w:tcW w:w="71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p>
        </w:tc>
        <w:tc>
          <w:tcPr>
            <w:tcW w:w="2259"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p>
        </w:tc>
        <w:tc>
          <w:tcPr>
            <w:tcW w:w="1134"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p>
        </w:tc>
        <w:tc>
          <w:tcPr>
            <w:tcW w:w="1850"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73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仿宋_GB2312"/>
              </w:rPr>
            </w:pPr>
            <w:r>
              <w:rPr>
                <w:rFonts w:ascii="仿宋_GB2312" w:hAnsi="仿宋" w:cs="仿宋_GB2312"/>
              </w:rPr>
              <w:t>4</w:t>
            </w:r>
          </w:p>
        </w:tc>
        <w:tc>
          <w:tcPr>
            <w:tcW w:w="250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p>
        </w:tc>
        <w:tc>
          <w:tcPr>
            <w:tcW w:w="71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p>
        </w:tc>
        <w:tc>
          <w:tcPr>
            <w:tcW w:w="2259"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p>
        </w:tc>
        <w:tc>
          <w:tcPr>
            <w:tcW w:w="1134"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p>
        </w:tc>
        <w:tc>
          <w:tcPr>
            <w:tcW w:w="1850"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73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仿宋_GB2312"/>
              </w:rPr>
            </w:pPr>
            <w:r>
              <w:rPr>
                <w:rFonts w:ascii="仿宋_GB2312" w:hAnsi="仿宋" w:cs="仿宋_GB2312"/>
              </w:rPr>
              <w:t>5</w:t>
            </w:r>
          </w:p>
        </w:tc>
        <w:tc>
          <w:tcPr>
            <w:tcW w:w="250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p>
        </w:tc>
        <w:tc>
          <w:tcPr>
            <w:tcW w:w="71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p>
        </w:tc>
        <w:tc>
          <w:tcPr>
            <w:tcW w:w="2259"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p>
        </w:tc>
        <w:tc>
          <w:tcPr>
            <w:tcW w:w="1134"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p>
        </w:tc>
        <w:tc>
          <w:tcPr>
            <w:tcW w:w="1850"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73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仿宋_GB2312"/>
              </w:rPr>
            </w:pPr>
            <w:r>
              <w:rPr>
                <w:rFonts w:ascii="仿宋_GB2312" w:hAnsi="仿宋" w:cs="仿宋_GB2312"/>
              </w:rPr>
              <w:t>6</w:t>
            </w:r>
          </w:p>
        </w:tc>
        <w:tc>
          <w:tcPr>
            <w:tcW w:w="250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71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2259"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134"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850"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73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仿宋_GB2312"/>
              </w:rPr>
            </w:pPr>
            <w:r>
              <w:rPr>
                <w:rFonts w:ascii="仿宋_GB2312" w:hAnsi="仿宋" w:cs="仿宋_GB2312"/>
              </w:rPr>
              <w:t>7</w:t>
            </w:r>
          </w:p>
        </w:tc>
        <w:tc>
          <w:tcPr>
            <w:tcW w:w="250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71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2259"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134"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850"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73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仿宋_GB2312"/>
              </w:rPr>
            </w:pPr>
            <w:r>
              <w:rPr>
                <w:rFonts w:ascii="仿宋_GB2312" w:hAnsi="仿宋" w:cs="仿宋_GB2312"/>
              </w:rPr>
              <w:t>8</w:t>
            </w:r>
          </w:p>
        </w:tc>
        <w:tc>
          <w:tcPr>
            <w:tcW w:w="2504" w:type="dxa"/>
            <w:tcBorders>
              <w:top w:val="single" w:color="auto" w:sz="6" w:space="0"/>
              <w:left w:val="single" w:color="auto" w:sz="6" w:space="0"/>
              <w:bottom w:val="single" w:color="auto" w:sz="6" w:space="0"/>
              <w:right w:val="single" w:color="auto" w:sz="6" w:space="0"/>
            </w:tcBorders>
            <w:vAlign w:val="center"/>
          </w:tcPr>
          <w:p>
            <w:pPr>
              <w:snapToGrid w:val="0"/>
              <w:rPr>
                <w:rFonts w:ascii="仿宋_GB2312" w:hAnsi="仿宋"/>
                <w:b/>
                <w:bCs/>
              </w:rPr>
            </w:pPr>
          </w:p>
        </w:tc>
        <w:tc>
          <w:tcPr>
            <w:tcW w:w="71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2259"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134"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850"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73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仿宋_GB2312"/>
              </w:rPr>
            </w:pPr>
            <w:r>
              <w:rPr>
                <w:rFonts w:ascii="仿宋_GB2312" w:hAnsi="仿宋" w:cs="仿宋_GB2312"/>
              </w:rPr>
              <w:t>9</w:t>
            </w:r>
          </w:p>
        </w:tc>
        <w:tc>
          <w:tcPr>
            <w:tcW w:w="2504" w:type="dxa"/>
            <w:tcBorders>
              <w:top w:val="single" w:color="auto" w:sz="6" w:space="0"/>
              <w:left w:val="single" w:color="auto" w:sz="6" w:space="0"/>
              <w:bottom w:val="single" w:color="auto" w:sz="6" w:space="0"/>
              <w:right w:val="single" w:color="auto" w:sz="6" w:space="0"/>
            </w:tcBorders>
            <w:vAlign w:val="center"/>
          </w:tcPr>
          <w:p>
            <w:pPr>
              <w:snapToGrid w:val="0"/>
              <w:rPr>
                <w:rFonts w:ascii="仿宋_GB2312" w:hAnsi="仿宋"/>
                <w:b/>
                <w:bCs/>
              </w:rPr>
            </w:pPr>
          </w:p>
        </w:tc>
        <w:tc>
          <w:tcPr>
            <w:tcW w:w="71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2259"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134"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850"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73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仿宋_GB2312"/>
              </w:rPr>
            </w:pPr>
            <w:r>
              <w:rPr>
                <w:rFonts w:ascii="仿宋_GB2312" w:hAnsi="仿宋" w:cs="仿宋_GB2312"/>
              </w:rPr>
              <w:t>10</w:t>
            </w:r>
          </w:p>
        </w:tc>
        <w:tc>
          <w:tcPr>
            <w:tcW w:w="2504" w:type="dxa"/>
            <w:tcBorders>
              <w:top w:val="single" w:color="auto" w:sz="6" w:space="0"/>
              <w:left w:val="single" w:color="auto" w:sz="6" w:space="0"/>
              <w:bottom w:val="single" w:color="auto" w:sz="6" w:space="0"/>
              <w:right w:val="single" w:color="auto" w:sz="6" w:space="0"/>
            </w:tcBorders>
            <w:vAlign w:val="center"/>
          </w:tcPr>
          <w:p>
            <w:pPr>
              <w:snapToGrid w:val="0"/>
              <w:rPr>
                <w:rFonts w:ascii="仿宋_GB2312" w:hAnsi="仿宋"/>
                <w:b/>
                <w:bCs/>
              </w:rPr>
            </w:pPr>
          </w:p>
        </w:tc>
        <w:tc>
          <w:tcPr>
            <w:tcW w:w="71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2259"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134"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850"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r>
    </w:tbl>
    <w:p>
      <w:pPr>
        <w:snapToGrid w:val="0"/>
        <w:ind w:left="497" w:hanging="496" w:hangingChars="200"/>
        <w:rPr>
          <w:rFonts w:ascii="楷体_GB2312" w:hAnsi="宋体" w:eastAsia="楷体_GB2312"/>
          <w:sz w:val="24"/>
          <w:szCs w:val="24"/>
        </w:rPr>
      </w:pPr>
      <w:r>
        <w:rPr>
          <w:rFonts w:hint="eastAsia" w:ascii="楷体_GB2312" w:hAnsi="宋体" w:eastAsia="楷体_GB2312" w:cs="楷体_GB2312"/>
          <w:sz w:val="24"/>
          <w:szCs w:val="24"/>
        </w:rPr>
        <w:t>注：“社会评价”栏中引用、转载须注明引征著作或刊名、刊期；获奖情况只填省市以上奖项；采纳情况填完全采纳或部分采纳。</w:t>
      </w:r>
    </w:p>
    <w:p>
      <w:pPr>
        <w:snapToGrid w:val="0"/>
        <w:ind w:left="497" w:hanging="496" w:hangingChars="200"/>
        <w:rPr>
          <w:rFonts w:ascii="楷体_GB2312" w:hAnsi="宋体" w:eastAsia="楷体_GB2312"/>
          <w:sz w:val="24"/>
          <w:szCs w:val="24"/>
        </w:rPr>
      </w:pPr>
    </w:p>
    <w:p>
      <w:pPr>
        <w:ind w:firstLine="248" w:firstLineChars="100"/>
        <w:rPr>
          <w:rFonts w:ascii="楷体_GB2312" w:hAnsi="宋体" w:eastAsia="楷体_GB2312"/>
          <w:sz w:val="24"/>
          <w:szCs w:val="24"/>
        </w:rPr>
      </w:pPr>
      <w:r>
        <w:rPr>
          <w:rFonts w:hint="eastAsia" w:ascii="楷体_GB2312" w:hAnsi="宋体" w:eastAsia="楷体_GB2312" w:cs="楷体_GB2312"/>
          <w:sz w:val="24"/>
          <w:szCs w:val="24"/>
        </w:rPr>
        <w:t>表</w:t>
      </w:r>
      <w:r>
        <w:rPr>
          <w:rFonts w:ascii="楷体_GB2312" w:hAnsi="宋体" w:eastAsia="楷体_GB2312" w:cs="楷体_GB2312"/>
          <w:sz w:val="24"/>
          <w:szCs w:val="24"/>
        </w:rPr>
        <w:t>3</w:t>
      </w:r>
      <w:r>
        <w:rPr>
          <w:rFonts w:hint="eastAsia" w:ascii="楷体_GB2312" w:hAnsi="宋体" w:eastAsia="楷体_GB2312" w:cs="楷体_GB2312"/>
          <w:sz w:val="24"/>
          <w:szCs w:val="24"/>
        </w:rPr>
        <w:t>：课题组主要成员情况</w:t>
      </w:r>
    </w:p>
    <w:tbl>
      <w:tblPr>
        <w:tblStyle w:val="10"/>
        <w:tblW w:w="8707"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64"/>
        <w:gridCol w:w="984"/>
        <w:gridCol w:w="1396"/>
        <w:gridCol w:w="781"/>
        <w:gridCol w:w="1398"/>
        <w:gridCol w:w="998"/>
        <w:gridCol w:w="248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8707" w:type="dxa"/>
            <w:gridSpan w:val="7"/>
            <w:tcBorders>
              <w:top w:val="single" w:color="auto" w:sz="6" w:space="0"/>
              <w:left w:val="single" w:color="auto" w:sz="6" w:space="0"/>
              <w:bottom w:val="single" w:color="auto" w:sz="6" w:space="0"/>
              <w:right w:val="single" w:color="auto" w:sz="6" w:space="0"/>
            </w:tcBorders>
            <w:vAlign w:val="center"/>
          </w:tcPr>
          <w:p>
            <w:pPr>
              <w:snapToGrid w:val="0"/>
              <w:jc w:val="center"/>
              <w:rPr>
                <w:rFonts w:ascii="黑体" w:hAnsi="仿宋" w:eastAsia="黑体"/>
              </w:rPr>
            </w:pPr>
            <w:r>
              <w:rPr>
                <w:rFonts w:hint="eastAsia" w:ascii="黑体" w:hAnsi="仿宋" w:eastAsia="黑体" w:cs="黑体"/>
              </w:rPr>
              <w:t>课题主要成员近五年作为第一署名人发表的与申报课题相关的代表性研究成果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66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r>
              <w:rPr>
                <w:rFonts w:hint="eastAsia" w:ascii="仿宋_GB2312" w:hAnsi="仿宋" w:cs="宋体"/>
              </w:rPr>
              <w:t>序号</w:t>
            </w:r>
          </w:p>
        </w:tc>
        <w:tc>
          <w:tcPr>
            <w:tcW w:w="98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r>
              <w:rPr>
                <w:rFonts w:hint="eastAsia" w:ascii="仿宋_GB2312" w:hAnsi="仿宋" w:cs="宋体"/>
              </w:rPr>
              <w:t>第一</w:t>
            </w:r>
          </w:p>
          <w:p>
            <w:pPr>
              <w:snapToGrid w:val="0"/>
              <w:jc w:val="center"/>
              <w:rPr>
                <w:rFonts w:ascii="仿宋_GB2312" w:hAnsi="仿宋"/>
              </w:rPr>
            </w:pPr>
            <w:r>
              <w:rPr>
                <w:rFonts w:hint="eastAsia" w:ascii="仿宋_GB2312" w:hAnsi="仿宋" w:cs="宋体"/>
              </w:rPr>
              <w:t>署名人</w:t>
            </w:r>
          </w:p>
        </w:tc>
        <w:tc>
          <w:tcPr>
            <w:tcW w:w="139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r>
              <w:rPr>
                <w:rFonts w:hint="eastAsia" w:ascii="仿宋_GB2312" w:hAnsi="仿宋" w:cs="宋体"/>
              </w:rPr>
              <w:t>成果名称</w:t>
            </w:r>
          </w:p>
        </w:tc>
        <w:tc>
          <w:tcPr>
            <w:tcW w:w="78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r>
              <w:rPr>
                <w:rFonts w:hint="eastAsia" w:ascii="仿宋_GB2312" w:hAnsi="仿宋" w:cs="宋体"/>
              </w:rPr>
              <w:t>成果</w:t>
            </w:r>
          </w:p>
          <w:p>
            <w:pPr>
              <w:snapToGrid w:val="0"/>
              <w:jc w:val="center"/>
              <w:rPr>
                <w:rFonts w:ascii="仿宋_GB2312" w:hAnsi="仿宋"/>
              </w:rPr>
            </w:pPr>
            <w:r>
              <w:rPr>
                <w:rFonts w:hint="eastAsia" w:ascii="仿宋_GB2312" w:hAnsi="仿宋" w:cs="宋体"/>
              </w:rPr>
              <w:t>形式</w:t>
            </w:r>
          </w:p>
        </w:tc>
        <w:tc>
          <w:tcPr>
            <w:tcW w:w="13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r>
              <w:rPr>
                <w:rFonts w:hint="eastAsia" w:ascii="仿宋_GB2312" w:hAnsi="仿宋" w:cs="宋体"/>
              </w:rPr>
              <w:t>发表刊物或</w:t>
            </w:r>
          </w:p>
          <w:p>
            <w:pPr>
              <w:snapToGrid w:val="0"/>
              <w:jc w:val="center"/>
              <w:rPr>
                <w:rFonts w:ascii="仿宋_GB2312" w:hAnsi="仿宋"/>
              </w:rPr>
            </w:pPr>
            <w:r>
              <w:rPr>
                <w:rFonts w:hint="eastAsia" w:ascii="仿宋_GB2312" w:hAnsi="仿宋" w:cs="宋体"/>
              </w:rPr>
              <w:t>出版单位</w:t>
            </w:r>
          </w:p>
        </w:tc>
        <w:tc>
          <w:tcPr>
            <w:tcW w:w="9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r>
              <w:rPr>
                <w:rFonts w:hint="eastAsia" w:ascii="仿宋_GB2312" w:hAnsi="仿宋" w:cs="宋体"/>
              </w:rPr>
              <w:t>发表出版时间</w:t>
            </w:r>
          </w:p>
        </w:tc>
        <w:tc>
          <w:tcPr>
            <w:tcW w:w="248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rPr>
            </w:pPr>
            <w:r>
              <w:rPr>
                <w:rFonts w:hint="eastAsia" w:ascii="仿宋_GB2312" w:hAnsi="仿宋" w:cs="宋体"/>
              </w:rPr>
              <w:t>社会评价（引用、转载、获奖或被采纳情况等）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66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仿宋_GB2312"/>
              </w:rPr>
            </w:pPr>
            <w:r>
              <w:rPr>
                <w:rFonts w:ascii="仿宋_GB2312" w:hAnsi="仿宋" w:cs="仿宋_GB2312"/>
              </w:rPr>
              <w:t>1</w:t>
            </w:r>
          </w:p>
        </w:tc>
        <w:tc>
          <w:tcPr>
            <w:tcW w:w="98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39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78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3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9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248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66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仿宋_GB2312"/>
              </w:rPr>
            </w:pPr>
            <w:r>
              <w:rPr>
                <w:rFonts w:ascii="仿宋_GB2312" w:hAnsi="仿宋" w:cs="仿宋_GB2312"/>
              </w:rPr>
              <w:t>2</w:t>
            </w:r>
          </w:p>
        </w:tc>
        <w:tc>
          <w:tcPr>
            <w:tcW w:w="98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39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78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3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9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248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66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仿宋_GB2312"/>
              </w:rPr>
            </w:pPr>
            <w:r>
              <w:rPr>
                <w:rFonts w:ascii="仿宋_GB2312" w:hAnsi="仿宋" w:cs="仿宋_GB2312"/>
              </w:rPr>
              <w:t>3</w:t>
            </w:r>
          </w:p>
        </w:tc>
        <w:tc>
          <w:tcPr>
            <w:tcW w:w="98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39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78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3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9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248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66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仿宋_GB2312"/>
              </w:rPr>
            </w:pPr>
            <w:r>
              <w:rPr>
                <w:rFonts w:ascii="仿宋_GB2312" w:hAnsi="仿宋" w:cs="仿宋_GB2312"/>
              </w:rPr>
              <w:t>4</w:t>
            </w:r>
          </w:p>
        </w:tc>
        <w:tc>
          <w:tcPr>
            <w:tcW w:w="98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39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78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3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9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248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66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仿宋_GB2312"/>
              </w:rPr>
            </w:pPr>
            <w:r>
              <w:rPr>
                <w:rFonts w:ascii="仿宋_GB2312" w:hAnsi="仿宋" w:cs="仿宋_GB2312"/>
              </w:rPr>
              <w:t>5</w:t>
            </w:r>
          </w:p>
        </w:tc>
        <w:tc>
          <w:tcPr>
            <w:tcW w:w="98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39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78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3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9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248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66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仿宋_GB2312"/>
              </w:rPr>
            </w:pPr>
            <w:r>
              <w:rPr>
                <w:rFonts w:ascii="仿宋_GB2312" w:hAnsi="仿宋" w:cs="仿宋_GB2312"/>
              </w:rPr>
              <w:t>6</w:t>
            </w:r>
          </w:p>
        </w:tc>
        <w:tc>
          <w:tcPr>
            <w:tcW w:w="98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39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78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3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9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248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66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仿宋_GB2312"/>
              </w:rPr>
            </w:pPr>
            <w:r>
              <w:rPr>
                <w:rFonts w:ascii="仿宋_GB2312" w:hAnsi="仿宋" w:cs="仿宋_GB2312"/>
              </w:rPr>
              <w:t>7</w:t>
            </w:r>
          </w:p>
        </w:tc>
        <w:tc>
          <w:tcPr>
            <w:tcW w:w="98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39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78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3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9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248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66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仿宋_GB2312"/>
              </w:rPr>
            </w:pPr>
            <w:r>
              <w:rPr>
                <w:rFonts w:ascii="仿宋_GB2312" w:hAnsi="仿宋" w:cs="仿宋_GB2312"/>
              </w:rPr>
              <w:t>8</w:t>
            </w:r>
          </w:p>
        </w:tc>
        <w:tc>
          <w:tcPr>
            <w:tcW w:w="98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39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78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3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9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248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66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仿宋_GB2312"/>
              </w:rPr>
            </w:pPr>
            <w:r>
              <w:rPr>
                <w:rFonts w:ascii="仿宋_GB2312" w:hAnsi="仿宋" w:cs="仿宋_GB2312"/>
              </w:rPr>
              <w:t>9</w:t>
            </w:r>
          </w:p>
        </w:tc>
        <w:tc>
          <w:tcPr>
            <w:tcW w:w="98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39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78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3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9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248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66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仿宋_GB2312"/>
              </w:rPr>
            </w:pPr>
            <w:r>
              <w:rPr>
                <w:rFonts w:ascii="仿宋_GB2312" w:hAnsi="仿宋" w:cs="仿宋_GB2312"/>
              </w:rPr>
              <w:t>10</w:t>
            </w:r>
          </w:p>
        </w:tc>
        <w:tc>
          <w:tcPr>
            <w:tcW w:w="98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39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78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3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9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248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66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仿宋_GB2312"/>
              </w:rPr>
            </w:pPr>
            <w:r>
              <w:rPr>
                <w:rFonts w:ascii="仿宋_GB2312" w:hAnsi="仿宋" w:cs="仿宋_GB2312"/>
              </w:rPr>
              <w:t>11</w:t>
            </w:r>
          </w:p>
        </w:tc>
        <w:tc>
          <w:tcPr>
            <w:tcW w:w="98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39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78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3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9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248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66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仿宋_GB2312"/>
              </w:rPr>
            </w:pPr>
            <w:r>
              <w:rPr>
                <w:rFonts w:ascii="仿宋_GB2312" w:hAnsi="仿宋" w:cs="仿宋_GB2312"/>
              </w:rPr>
              <w:t>12</w:t>
            </w:r>
          </w:p>
        </w:tc>
        <w:tc>
          <w:tcPr>
            <w:tcW w:w="98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39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78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3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9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248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66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仿宋_GB2312"/>
              </w:rPr>
            </w:pPr>
            <w:r>
              <w:rPr>
                <w:rFonts w:ascii="仿宋_GB2312" w:hAnsi="仿宋" w:cs="仿宋_GB2312"/>
              </w:rPr>
              <w:t>13</w:t>
            </w:r>
          </w:p>
        </w:tc>
        <w:tc>
          <w:tcPr>
            <w:tcW w:w="98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39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78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3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9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248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66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仿宋_GB2312"/>
              </w:rPr>
            </w:pPr>
            <w:r>
              <w:rPr>
                <w:rFonts w:ascii="仿宋_GB2312" w:hAnsi="仿宋" w:cs="仿宋_GB2312"/>
              </w:rPr>
              <w:t>14</w:t>
            </w:r>
          </w:p>
        </w:tc>
        <w:tc>
          <w:tcPr>
            <w:tcW w:w="98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39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78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3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9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248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66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仿宋_GB2312"/>
              </w:rPr>
            </w:pPr>
            <w:r>
              <w:rPr>
                <w:rFonts w:ascii="仿宋_GB2312" w:hAnsi="仿宋" w:cs="仿宋_GB2312"/>
              </w:rPr>
              <w:t>15</w:t>
            </w:r>
          </w:p>
        </w:tc>
        <w:tc>
          <w:tcPr>
            <w:tcW w:w="98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39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78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3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9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248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66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仿宋_GB2312"/>
              </w:rPr>
            </w:pPr>
            <w:r>
              <w:rPr>
                <w:rFonts w:ascii="仿宋_GB2312" w:hAnsi="仿宋" w:cs="仿宋_GB2312"/>
              </w:rPr>
              <w:t>16</w:t>
            </w:r>
          </w:p>
        </w:tc>
        <w:tc>
          <w:tcPr>
            <w:tcW w:w="98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39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78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3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9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248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66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仿宋_GB2312"/>
              </w:rPr>
            </w:pPr>
            <w:r>
              <w:rPr>
                <w:rFonts w:ascii="仿宋_GB2312" w:hAnsi="仿宋" w:cs="仿宋_GB2312"/>
              </w:rPr>
              <w:t>17</w:t>
            </w:r>
          </w:p>
        </w:tc>
        <w:tc>
          <w:tcPr>
            <w:tcW w:w="98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39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78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3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9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248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66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仿宋_GB2312"/>
              </w:rPr>
            </w:pPr>
            <w:r>
              <w:rPr>
                <w:rFonts w:ascii="仿宋_GB2312" w:hAnsi="仿宋" w:cs="仿宋_GB2312"/>
              </w:rPr>
              <w:t>18</w:t>
            </w:r>
          </w:p>
        </w:tc>
        <w:tc>
          <w:tcPr>
            <w:tcW w:w="98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39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78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3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9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248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66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仿宋_GB2312"/>
              </w:rPr>
            </w:pPr>
            <w:r>
              <w:rPr>
                <w:rFonts w:ascii="仿宋_GB2312" w:hAnsi="仿宋" w:cs="仿宋_GB2312"/>
              </w:rPr>
              <w:t>19</w:t>
            </w:r>
          </w:p>
        </w:tc>
        <w:tc>
          <w:tcPr>
            <w:tcW w:w="98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39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78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3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9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248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blHeader/>
          <w:jc w:val="center"/>
        </w:trPr>
        <w:tc>
          <w:tcPr>
            <w:tcW w:w="66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仿宋_GB2312"/>
              </w:rPr>
            </w:pPr>
            <w:r>
              <w:rPr>
                <w:rFonts w:ascii="仿宋_GB2312" w:hAnsi="仿宋" w:cs="仿宋_GB2312"/>
              </w:rPr>
              <w:t>20</w:t>
            </w:r>
          </w:p>
        </w:tc>
        <w:tc>
          <w:tcPr>
            <w:tcW w:w="98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39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78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13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99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c>
          <w:tcPr>
            <w:tcW w:w="248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b/>
                <w:bCs/>
              </w:rPr>
            </w:pPr>
          </w:p>
        </w:tc>
      </w:tr>
    </w:tbl>
    <w:p>
      <w:pPr>
        <w:snapToGrid w:val="0"/>
        <w:ind w:left="497" w:hanging="496" w:hangingChars="200"/>
        <w:rPr>
          <w:rFonts w:ascii="楷体_GB2312" w:hAnsi="宋体" w:eastAsia="楷体_GB2312"/>
          <w:sz w:val="24"/>
          <w:szCs w:val="24"/>
        </w:rPr>
      </w:pPr>
      <w:r>
        <w:rPr>
          <w:rFonts w:hint="eastAsia" w:ascii="楷体_GB2312" w:hAnsi="宋体" w:eastAsia="楷体_GB2312" w:cs="楷体_GB2312"/>
          <w:sz w:val="24"/>
          <w:szCs w:val="24"/>
        </w:rPr>
        <w:t>注：“社会评价”栏中引用、转载须注明引征著作或刊名、刊期；获奖情况只填省市以上奖项；采纳情况填完全采纳或部分采纳。</w:t>
      </w:r>
    </w:p>
    <w:p>
      <w:pPr>
        <w:ind w:firstLine="616" w:firstLineChars="200"/>
        <w:rPr>
          <w:rFonts w:ascii="黑体" w:hAnsi="宋体" w:eastAsia="黑体"/>
          <w:sz w:val="30"/>
          <w:szCs w:val="30"/>
        </w:rPr>
      </w:pPr>
      <w:r>
        <w:rPr>
          <w:rFonts w:hint="eastAsia" w:ascii="黑体" w:hAnsi="宋体" w:eastAsia="黑体" w:cs="黑体"/>
          <w:sz w:val="30"/>
          <w:szCs w:val="30"/>
        </w:rPr>
        <w:t>三、工作基础</w:t>
      </w:r>
    </w:p>
    <w:p>
      <w:pPr>
        <w:ind w:firstLine="248" w:firstLineChars="100"/>
        <w:rPr>
          <w:rFonts w:ascii="楷体_GB2312" w:hAnsi="宋体" w:eastAsia="楷体_GB2312"/>
          <w:sz w:val="24"/>
          <w:szCs w:val="24"/>
        </w:rPr>
      </w:pPr>
      <w:r>
        <w:rPr>
          <w:rFonts w:hint="eastAsia" w:ascii="楷体_GB2312" w:hAnsi="宋体" w:eastAsia="楷体_GB2312" w:cs="楷体_GB2312"/>
          <w:sz w:val="24"/>
          <w:szCs w:val="24"/>
        </w:rPr>
        <w:t>表</w:t>
      </w:r>
      <w:r>
        <w:rPr>
          <w:rFonts w:ascii="楷体_GB2312" w:hAnsi="宋体" w:eastAsia="楷体_GB2312" w:cs="楷体_GB2312"/>
          <w:sz w:val="24"/>
          <w:szCs w:val="24"/>
        </w:rPr>
        <w:t>4</w:t>
      </w:r>
      <w:r>
        <w:rPr>
          <w:rFonts w:hint="eastAsia" w:ascii="楷体_GB2312" w:hAnsi="宋体" w:eastAsia="楷体_GB2312" w:cs="楷体_GB2312"/>
          <w:sz w:val="24"/>
          <w:szCs w:val="24"/>
        </w:rPr>
        <w:t>：责任单位（支撑课题研究的部门、院系或研究机构）工作基础</w:t>
      </w:r>
    </w:p>
    <w:tbl>
      <w:tblPr>
        <w:tblStyle w:val="10"/>
        <w:tblW w:w="8677"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782"/>
        <w:gridCol w:w="58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94" w:hRule="atLeast"/>
          <w:tblHeader/>
          <w:jc w:val="center"/>
        </w:trPr>
        <w:tc>
          <w:tcPr>
            <w:tcW w:w="2782"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仿宋_GB2312" w:hAnsi="仿宋"/>
              </w:rPr>
            </w:pPr>
            <w:r>
              <w:rPr>
                <w:rFonts w:hint="eastAsia" w:ascii="仿宋_GB2312" w:hAnsi="仿宋" w:cs="宋体"/>
              </w:rPr>
              <w:t>部门、院系或研究机构名称</w:t>
            </w:r>
          </w:p>
        </w:tc>
        <w:tc>
          <w:tcPr>
            <w:tcW w:w="589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仿宋_GB2312" w:hAnsi="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61" w:hRule="atLeast"/>
          <w:tblHeader/>
          <w:jc w:val="center"/>
        </w:trPr>
        <w:tc>
          <w:tcPr>
            <w:tcW w:w="8677"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ind w:firstLine="218" w:firstLineChars="100"/>
              <w:rPr>
                <w:rFonts w:ascii="仿宋_GB2312" w:hAnsi="仿宋"/>
              </w:rPr>
            </w:pPr>
            <w:r>
              <w:rPr>
                <w:rFonts w:hint="eastAsia" w:ascii="仿宋_GB2312" w:hAnsi="仿宋" w:cs="宋体"/>
                <w:kern w:val="0"/>
                <w:lang w:val="zh-CN"/>
              </w:rPr>
              <w:t>责任单位现有工作基础，能够为该课题研究提供实质性支撑的条件。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0271" w:hRule="atLeast"/>
          <w:tblHeader/>
          <w:jc w:val="center"/>
        </w:trPr>
        <w:tc>
          <w:tcPr>
            <w:tcW w:w="8677" w:type="dxa"/>
            <w:gridSpan w:val="2"/>
            <w:tcBorders>
              <w:top w:val="single" w:color="auto" w:sz="6" w:space="0"/>
              <w:left w:val="single" w:color="auto" w:sz="6" w:space="0"/>
              <w:bottom w:val="single" w:color="auto" w:sz="6" w:space="0"/>
              <w:right w:val="single" w:color="auto" w:sz="6" w:space="0"/>
            </w:tcBorders>
            <w:vAlign w:val="top"/>
          </w:tcPr>
          <w:p>
            <w:pPr>
              <w:spacing w:line="460" w:lineRule="exact"/>
              <w:rPr>
                <w:rFonts w:ascii="仿宋_GB2312" w:hAnsi="仿宋"/>
              </w:rPr>
            </w:pPr>
          </w:p>
        </w:tc>
      </w:tr>
    </w:tbl>
    <w:p>
      <w:pPr>
        <w:ind w:firstLine="616" w:firstLineChars="200"/>
        <w:rPr>
          <w:rFonts w:ascii="黑体" w:hAnsi="宋体" w:eastAsia="黑体"/>
          <w:sz w:val="30"/>
          <w:szCs w:val="30"/>
        </w:rPr>
      </w:pPr>
      <w:r>
        <w:rPr>
          <w:rFonts w:hint="eastAsia" w:ascii="黑体" w:hAnsi="宋体" w:eastAsia="黑体" w:cs="黑体"/>
          <w:sz w:val="30"/>
          <w:szCs w:val="30"/>
        </w:rPr>
        <w:t>四、课题设计论证</w:t>
      </w:r>
    </w:p>
    <w:p>
      <w:pPr>
        <w:ind w:firstLine="248" w:firstLineChars="100"/>
        <w:rPr>
          <w:rFonts w:ascii="楷体_GB2312" w:hAnsi="宋体" w:eastAsia="楷体_GB2312"/>
          <w:sz w:val="24"/>
          <w:szCs w:val="24"/>
        </w:rPr>
      </w:pPr>
      <w:r>
        <w:rPr>
          <w:rFonts w:hint="eastAsia" w:ascii="楷体_GB2312" w:hAnsi="宋体" w:eastAsia="楷体_GB2312" w:cs="楷体_GB2312"/>
          <w:sz w:val="24"/>
          <w:szCs w:val="24"/>
        </w:rPr>
        <w:t>表</w:t>
      </w:r>
      <w:r>
        <w:rPr>
          <w:rFonts w:ascii="楷体_GB2312" w:hAnsi="宋体" w:eastAsia="楷体_GB2312" w:cs="楷体_GB2312"/>
          <w:sz w:val="24"/>
          <w:szCs w:val="24"/>
        </w:rPr>
        <w:t>5</w:t>
      </w:r>
      <w:r>
        <w:rPr>
          <w:rFonts w:hint="eastAsia" w:ascii="楷体_GB2312" w:hAnsi="宋体" w:eastAsia="楷体_GB2312" w:cs="楷体_GB2312"/>
          <w:sz w:val="24"/>
          <w:szCs w:val="24"/>
        </w:rPr>
        <w:t>：本课题国内外研究现状述评（限</w:t>
      </w:r>
      <w:r>
        <w:rPr>
          <w:rFonts w:ascii="楷体_GB2312" w:hAnsi="宋体" w:eastAsia="楷体_GB2312" w:cs="楷体_GB2312"/>
          <w:sz w:val="24"/>
          <w:szCs w:val="24"/>
        </w:rPr>
        <w:t>1500</w:t>
      </w:r>
      <w:r>
        <w:rPr>
          <w:rFonts w:hint="eastAsia" w:ascii="楷体_GB2312" w:hAnsi="宋体" w:eastAsia="楷体_GB2312" w:cs="楷体_GB2312"/>
          <w:sz w:val="24"/>
          <w:szCs w:val="24"/>
        </w:rPr>
        <w:t>字内）</w:t>
      </w:r>
    </w:p>
    <w:tbl>
      <w:tblPr>
        <w:tblStyle w:val="10"/>
        <w:tblW w:w="86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75" w:hRule="atLeast"/>
          <w:jc w:val="center"/>
        </w:trPr>
        <w:tc>
          <w:tcPr>
            <w:tcW w:w="8676" w:type="dxa"/>
            <w:tcBorders>
              <w:top w:val="single" w:color="auto" w:sz="4" w:space="0"/>
              <w:left w:val="single" w:color="auto" w:sz="4" w:space="0"/>
              <w:bottom w:val="single" w:color="auto" w:sz="4" w:space="0"/>
              <w:right w:val="single" w:color="auto" w:sz="4" w:space="0"/>
            </w:tcBorders>
            <w:vAlign w:val="top"/>
          </w:tcPr>
          <w:p>
            <w:pPr>
              <w:pStyle w:val="6"/>
              <w:spacing w:before="0" w:beforeAutospacing="0" w:after="0" w:afterAutospacing="0" w:line="540" w:lineRule="exact"/>
              <w:ind w:firstLine="420"/>
              <w:rPr>
                <w:rFonts w:ascii="仿宋" w:hAnsi="仿宋" w:eastAsia="仿宋" w:cs="Times New Roman"/>
                <w:sz w:val="21"/>
                <w:szCs w:val="21"/>
              </w:rPr>
            </w:pPr>
          </w:p>
        </w:tc>
      </w:tr>
    </w:tbl>
    <w:p>
      <w:pPr>
        <w:ind w:firstLine="248" w:firstLineChars="100"/>
        <w:rPr>
          <w:rFonts w:ascii="楷体_GB2312" w:hAnsi="宋体" w:eastAsia="楷体_GB2312"/>
          <w:sz w:val="24"/>
          <w:szCs w:val="24"/>
        </w:rPr>
      </w:pPr>
      <w:r>
        <w:rPr>
          <w:rFonts w:hint="eastAsia" w:ascii="楷体_GB2312" w:hAnsi="宋体" w:eastAsia="楷体_GB2312" w:cs="楷体_GB2312"/>
          <w:sz w:val="24"/>
          <w:szCs w:val="24"/>
        </w:rPr>
        <w:t>表</w:t>
      </w:r>
      <w:r>
        <w:rPr>
          <w:rFonts w:ascii="楷体_GB2312" w:hAnsi="宋体" w:eastAsia="楷体_GB2312" w:cs="楷体_GB2312"/>
          <w:sz w:val="24"/>
          <w:szCs w:val="24"/>
        </w:rPr>
        <w:t>6</w:t>
      </w:r>
      <w:r>
        <w:rPr>
          <w:rFonts w:hint="eastAsia" w:ascii="楷体_GB2312" w:hAnsi="宋体" w:eastAsia="楷体_GB2312" w:cs="楷体_GB2312"/>
          <w:sz w:val="24"/>
          <w:szCs w:val="24"/>
        </w:rPr>
        <w:t>：本课题研究的总体框架、预期目标和基本内容（限</w:t>
      </w:r>
      <w:r>
        <w:rPr>
          <w:rFonts w:ascii="楷体_GB2312" w:hAnsi="宋体" w:eastAsia="楷体_GB2312" w:cs="楷体_GB2312"/>
          <w:sz w:val="24"/>
          <w:szCs w:val="24"/>
        </w:rPr>
        <w:t>1500</w:t>
      </w:r>
      <w:r>
        <w:rPr>
          <w:rFonts w:hint="eastAsia" w:ascii="楷体_GB2312" w:hAnsi="宋体" w:eastAsia="楷体_GB2312" w:cs="楷体_GB2312"/>
          <w:sz w:val="24"/>
          <w:szCs w:val="24"/>
        </w:rPr>
        <w:t>字内）</w:t>
      </w:r>
    </w:p>
    <w:tbl>
      <w:tblPr>
        <w:tblStyle w:val="10"/>
        <w:tblW w:w="87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69" w:hRule="atLeast"/>
          <w:jc w:val="center"/>
        </w:trPr>
        <w:tc>
          <w:tcPr>
            <w:tcW w:w="8752" w:type="dxa"/>
            <w:tcBorders>
              <w:top w:val="single" w:color="auto" w:sz="4" w:space="0"/>
              <w:left w:val="single" w:color="auto" w:sz="4" w:space="0"/>
              <w:bottom w:val="single" w:color="auto" w:sz="4" w:space="0"/>
              <w:right w:val="single" w:color="auto" w:sz="4" w:space="0"/>
            </w:tcBorders>
            <w:vAlign w:val="top"/>
          </w:tcPr>
          <w:p>
            <w:pPr>
              <w:pStyle w:val="6"/>
              <w:spacing w:before="0" w:beforeAutospacing="0" w:after="0" w:afterAutospacing="0" w:line="360" w:lineRule="auto"/>
              <w:ind w:firstLine="420"/>
              <w:rPr>
                <w:rFonts w:ascii="仿宋" w:hAnsi="仿宋" w:eastAsia="仿宋" w:cs="Times New Roman"/>
                <w:sz w:val="21"/>
                <w:szCs w:val="21"/>
              </w:rPr>
            </w:pPr>
          </w:p>
          <w:p>
            <w:pPr>
              <w:pStyle w:val="6"/>
              <w:spacing w:before="0" w:beforeAutospacing="0" w:after="0" w:afterAutospacing="0" w:line="360" w:lineRule="auto"/>
              <w:ind w:firstLine="420"/>
              <w:rPr>
                <w:rFonts w:ascii="仿宋" w:hAnsi="仿宋" w:eastAsia="仿宋" w:cs="Times New Roman"/>
                <w:sz w:val="21"/>
                <w:szCs w:val="21"/>
              </w:rPr>
            </w:pPr>
          </w:p>
        </w:tc>
      </w:tr>
    </w:tbl>
    <w:p>
      <w:pPr>
        <w:ind w:firstLine="248" w:firstLineChars="100"/>
        <w:rPr>
          <w:rFonts w:ascii="楷体_GB2312" w:hAnsi="宋体" w:eastAsia="楷体_GB2312"/>
          <w:sz w:val="24"/>
          <w:szCs w:val="24"/>
        </w:rPr>
      </w:pPr>
      <w:r>
        <w:rPr>
          <w:rFonts w:hint="eastAsia" w:ascii="楷体_GB2312" w:hAnsi="宋体" w:eastAsia="楷体_GB2312" w:cs="楷体_GB2312"/>
          <w:sz w:val="24"/>
          <w:szCs w:val="24"/>
        </w:rPr>
        <w:t>表</w:t>
      </w:r>
      <w:r>
        <w:rPr>
          <w:rFonts w:ascii="楷体_GB2312" w:hAnsi="宋体" w:eastAsia="楷体_GB2312" w:cs="楷体_GB2312"/>
          <w:sz w:val="24"/>
          <w:szCs w:val="24"/>
        </w:rPr>
        <w:t>7</w:t>
      </w:r>
      <w:r>
        <w:rPr>
          <w:rFonts w:hint="eastAsia" w:ascii="楷体_GB2312" w:hAnsi="宋体" w:eastAsia="楷体_GB2312" w:cs="楷体_GB2312"/>
          <w:sz w:val="24"/>
          <w:szCs w:val="24"/>
        </w:rPr>
        <w:t>：本课题的研究思路、研究方法及可行性分析（限</w:t>
      </w:r>
      <w:r>
        <w:rPr>
          <w:rFonts w:ascii="楷体_GB2312" w:hAnsi="宋体" w:eastAsia="楷体_GB2312" w:cs="楷体_GB2312"/>
          <w:sz w:val="24"/>
          <w:szCs w:val="24"/>
        </w:rPr>
        <w:t>1500</w:t>
      </w:r>
      <w:r>
        <w:rPr>
          <w:rFonts w:hint="eastAsia" w:ascii="楷体_GB2312" w:hAnsi="宋体" w:eastAsia="楷体_GB2312" w:cs="楷体_GB2312"/>
          <w:sz w:val="24"/>
          <w:szCs w:val="24"/>
        </w:rPr>
        <w:t>字内）</w:t>
      </w:r>
    </w:p>
    <w:tbl>
      <w:tblPr>
        <w:tblStyle w:val="10"/>
        <w:tblW w:w="87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0" w:hRule="atLeast"/>
          <w:jc w:val="center"/>
        </w:trPr>
        <w:tc>
          <w:tcPr>
            <w:tcW w:w="8724" w:type="dxa"/>
            <w:tcBorders>
              <w:top w:val="single" w:color="auto" w:sz="4" w:space="0"/>
              <w:left w:val="single" w:color="auto" w:sz="4" w:space="0"/>
              <w:bottom w:val="single" w:color="auto" w:sz="4" w:space="0"/>
              <w:right w:val="single" w:color="auto" w:sz="4" w:space="0"/>
            </w:tcBorders>
            <w:vAlign w:val="top"/>
          </w:tcPr>
          <w:p>
            <w:pPr>
              <w:ind w:firstLine="248" w:firstLineChars="100"/>
              <w:rPr>
                <w:rFonts w:ascii="楷体_GB2312" w:hAnsi="宋体" w:eastAsia="楷体_GB2312"/>
                <w:sz w:val="24"/>
                <w:szCs w:val="24"/>
              </w:rPr>
            </w:pPr>
          </w:p>
          <w:p>
            <w:pPr>
              <w:ind w:firstLine="248" w:firstLineChars="100"/>
              <w:rPr>
                <w:rFonts w:ascii="楷体_GB2312" w:hAnsi="宋体" w:eastAsia="楷体_GB2312"/>
                <w:sz w:val="24"/>
                <w:szCs w:val="24"/>
              </w:rPr>
            </w:pPr>
          </w:p>
        </w:tc>
      </w:tr>
    </w:tbl>
    <w:p>
      <w:pPr>
        <w:ind w:firstLine="248" w:firstLineChars="100"/>
        <w:rPr>
          <w:rFonts w:ascii="楷体_GB2312" w:hAnsi="宋体" w:eastAsia="楷体_GB2312"/>
          <w:sz w:val="24"/>
          <w:szCs w:val="24"/>
        </w:rPr>
      </w:pPr>
      <w:r>
        <w:rPr>
          <w:rFonts w:hint="eastAsia" w:ascii="楷体_GB2312" w:hAnsi="宋体" w:eastAsia="楷体_GB2312" w:cs="楷体_GB2312"/>
          <w:sz w:val="24"/>
          <w:szCs w:val="24"/>
        </w:rPr>
        <w:t>表</w:t>
      </w:r>
      <w:r>
        <w:rPr>
          <w:rFonts w:ascii="楷体_GB2312" w:hAnsi="宋体" w:eastAsia="楷体_GB2312" w:cs="楷体_GB2312"/>
          <w:sz w:val="24"/>
          <w:szCs w:val="24"/>
        </w:rPr>
        <w:t>8</w:t>
      </w:r>
      <w:r>
        <w:rPr>
          <w:rFonts w:hint="eastAsia" w:ascii="楷体_GB2312" w:hAnsi="宋体" w:eastAsia="楷体_GB2312" w:cs="楷体_GB2312"/>
          <w:sz w:val="24"/>
          <w:szCs w:val="24"/>
        </w:rPr>
        <w:t>：本课题拟突破的重点难点问题、主要创新点（限</w:t>
      </w:r>
      <w:r>
        <w:rPr>
          <w:rFonts w:ascii="楷体_GB2312" w:hAnsi="宋体" w:eastAsia="楷体_GB2312" w:cs="楷体_GB2312"/>
          <w:sz w:val="24"/>
          <w:szCs w:val="24"/>
        </w:rPr>
        <w:t>1500</w:t>
      </w:r>
      <w:r>
        <w:rPr>
          <w:rFonts w:hint="eastAsia" w:ascii="楷体_GB2312" w:hAnsi="宋体" w:eastAsia="楷体_GB2312" w:cs="楷体_GB2312"/>
          <w:sz w:val="24"/>
          <w:szCs w:val="24"/>
        </w:rPr>
        <w:t>字内）</w:t>
      </w:r>
    </w:p>
    <w:tbl>
      <w:tblPr>
        <w:tblStyle w:val="10"/>
        <w:tblW w:w="86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0" w:hRule="atLeast"/>
          <w:jc w:val="center"/>
        </w:trPr>
        <w:tc>
          <w:tcPr>
            <w:tcW w:w="8638" w:type="dxa"/>
            <w:tcBorders>
              <w:top w:val="single" w:color="auto" w:sz="4" w:space="0"/>
              <w:left w:val="single" w:color="auto" w:sz="4" w:space="0"/>
              <w:bottom w:val="single" w:color="auto" w:sz="4" w:space="0"/>
              <w:right w:val="single" w:color="auto" w:sz="4" w:space="0"/>
            </w:tcBorders>
            <w:vAlign w:val="top"/>
          </w:tcPr>
          <w:p>
            <w:pPr>
              <w:autoSpaceDE w:val="0"/>
              <w:autoSpaceDN w:val="0"/>
              <w:spacing w:line="328" w:lineRule="atLeast"/>
              <w:jc w:val="left"/>
              <w:rPr>
                <w:rFonts w:ascii="仿宋" w:hAnsi="仿宋" w:eastAsia="仿宋"/>
              </w:rPr>
            </w:pPr>
          </w:p>
        </w:tc>
      </w:tr>
    </w:tbl>
    <w:p>
      <w:pPr>
        <w:ind w:firstLine="248" w:firstLineChars="100"/>
        <w:rPr>
          <w:rFonts w:ascii="楷体_GB2312" w:hAnsi="宋体" w:eastAsia="楷体_GB2312"/>
          <w:sz w:val="24"/>
          <w:szCs w:val="24"/>
        </w:rPr>
      </w:pPr>
      <w:r>
        <w:rPr>
          <w:rFonts w:hint="eastAsia" w:ascii="楷体_GB2312" w:hAnsi="宋体" w:eastAsia="楷体_GB2312" w:cs="楷体_GB2312"/>
          <w:sz w:val="24"/>
          <w:szCs w:val="24"/>
        </w:rPr>
        <w:t>表</w:t>
      </w:r>
      <w:r>
        <w:rPr>
          <w:rFonts w:ascii="楷体_GB2312" w:hAnsi="宋体" w:eastAsia="楷体_GB2312" w:cs="楷体_GB2312"/>
          <w:sz w:val="24"/>
          <w:szCs w:val="24"/>
        </w:rPr>
        <w:t>9</w:t>
      </w:r>
      <w:r>
        <w:rPr>
          <w:rFonts w:hint="eastAsia" w:ascii="楷体_GB2312" w:hAnsi="宋体" w:eastAsia="楷体_GB2312" w:cs="楷体_GB2312"/>
          <w:sz w:val="24"/>
          <w:szCs w:val="24"/>
        </w:rPr>
        <w:t>：主要中外文参考文献、研究资料（限</w:t>
      </w:r>
      <w:r>
        <w:rPr>
          <w:rFonts w:ascii="楷体_GB2312" w:hAnsi="宋体" w:eastAsia="楷体_GB2312" w:cs="楷体_GB2312"/>
          <w:sz w:val="24"/>
          <w:szCs w:val="24"/>
        </w:rPr>
        <w:t>1500</w:t>
      </w:r>
      <w:r>
        <w:rPr>
          <w:rFonts w:hint="eastAsia" w:ascii="楷体_GB2312" w:hAnsi="宋体" w:eastAsia="楷体_GB2312" w:cs="楷体_GB2312"/>
          <w:sz w:val="24"/>
          <w:szCs w:val="24"/>
        </w:rPr>
        <w:t>字内）</w:t>
      </w:r>
    </w:p>
    <w:tbl>
      <w:tblPr>
        <w:tblStyle w:val="10"/>
        <w:tblW w:w="86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0" w:hRule="atLeast"/>
          <w:jc w:val="center"/>
        </w:trPr>
        <w:tc>
          <w:tcPr>
            <w:tcW w:w="8685" w:type="dxa"/>
            <w:tcBorders>
              <w:top w:val="single" w:color="auto" w:sz="4" w:space="0"/>
              <w:left w:val="single" w:color="auto" w:sz="4" w:space="0"/>
              <w:bottom w:val="single" w:color="auto" w:sz="4" w:space="0"/>
              <w:right w:val="single" w:color="auto" w:sz="4" w:space="0"/>
            </w:tcBorders>
            <w:vAlign w:val="top"/>
          </w:tcPr>
          <w:p>
            <w:pPr>
              <w:autoSpaceDE w:val="0"/>
              <w:autoSpaceDN w:val="0"/>
              <w:spacing w:line="328" w:lineRule="atLeast"/>
              <w:ind w:firstLine="436" w:firstLineChars="200"/>
              <w:jc w:val="left"/>
              <w:rPr>
                <w:rFonts w:ascii="仿宋" w:hAnsi="仿宋" w:eastAsia="仿宋"/>
              </w:rPr>
            </w:pPr>
          </w:p>
        </w:tc>
      </w:tr>
    </w:tbl>
    <w:p>
      <w:pPr>
        <w:ind w:firstLine="616" w:firstLineChars="200"/>
        <w:rPr>
          <w:rFonts w:ascii="黑体" w:hAnsi="宋体" w:eastAsia="黑体"/>
          <w:sz w:val="30"/>
          <w:szCs w:val="30"/>
        </w:rPr>
      </w:pPr>
      <w:r>
        <w:rPr>
          <w:rFonts w:hint="eastAsia" w:ascii="黑体" w:hAnsi="宋体" w:eastAsia="黑体" w:cs="黑体"/>
          <w:sz w:val="30"/>
          <w:szCs w:val="30"/>
        </w:rPr>
        <w:t>五、研究计划</w:t>
      </w:r>
    </w:p>
    <w:p>
      <w:pPr>
        <w:ind w:firstLine="248" w:firstLineChars="100"/>
        <w:rPr>
          <w:rFonts w:ascii="楷体_GB2312" w:hAnsi="宋体" w:eastAsia="楷体_GB2312"/>
          <w:sz w:val="24"/>
          <w:szCs w:val="24"/>
        </w:rPr>
      </w:pPr>
      <w:r>
        <w:rPr>
          <w:rFonts w:hint="eastAsia" w:ascii="楷体_GB2312" w:hAnsi="宋体" w:eastAsia="楷体_GB2312" w:cs="楷体_GB2312"/>
          <w:sz w:val="24"/>
          <w:szCs w:val="24"/>
        </w:rPr>
        <w:t>表</w:t>
      </w:r>
      <w:r>
        <w:rPr>
          <w:rFonts w:ascii="楷体_GB2312" w:hAnsi="宋体" w:eastAsia="楷体_GB2312" w:cs="楷体_GB2312"/>
          <w:sz w:val="24"/>
          <w:szCs w:val="24"/>
        </w:rPr>
        <w:t>10</w:t>
      </w:r>
      <w:r>
        <w:rPr>
          <w:rFonts w:hint="eastAsia" w:ascii="楷体_GB2312" w:hAnsi="宋体" w:eastAsia="楷体_GB2312" w:cs="楷体_GB2312"/>
          <w:sz w:val="24"/>
          <w:szCs w:val="24"/>
        </w:rPr>
        <w:t>：课题研究计划、任务分工和时间安排（限</w:t>
      </w:r>
      <w:r>
        <w:rPr>
          <w:rFonts w:ascii="楷体_GB2312" w:hAnsi="宋体" w:eastAsia="楷体_GB2312" w:cs="楷体_GB2312"/>
          <w:sz w:val="24"/>
          <w:szCs w:val="24"/>
        </w:rPr>
        <w:t>1500</w:t>
      </w:r>
      <w:r>
        <w:rPr>
          <w:rFonts w:hint="eastAsia" w:ascii="楷体_GB2312" w:hAnsi="宋体" w:eastAsia="楷体_GB2312" w:cs="楷体_GB2312"/>
          <w:sz w:val="24"/>
          <w:szCs w:val="24"/>
        </w:rPr>
        <w:t>字内）</w:t>
      </w:r>
    </w:p>
    <w:tbl>
      <w:tblPr>
        <w:tblStyle w:val="10"/>
        <w:tblW w:w="87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3" w:hRule="atLeast"/>
          <w:jc w:val="center"/>
        </w:trPr>
        <w:tc>
          <w:tcPr>
            <w:tcW w:w="8749" w:type="dxa"/>
            <w:tcBorders>
              <w:top w:val="single" w:color="auto" w:sz="4" w:space="0"/>
              <w:left w:val="single" w:color="auto" w:sz="4" w:space="0"/>
              <w:bottom w:val="single" w:color="auto" w:sz="4" w:space="0"/>
              <w:right w:val="single" w:color="auto" w:sz="4" w:space="0"/>
            </w:tcBorders>
            <w:vAlign w:val="top"/>
          </w:tcPr>
          <w:p>
            <w:pPr>
              <w:jc w:val="left"/>
              <w:rPr>
                <w:rFonts w:ascii="仿宋" w:hAnsi="仿宋" w:eastAsia="仿宋"/>
              </w:rPr>
            </w:pPr>
          </w:p>
        </w:tc>
      </w:tr>
    </w:tbl>
    <w:p>
      <w:pPr>
        <w:ind w:firstLine="248" w:firstLineChars="100"/>
        <w:rPr>
          <w:rFonts w:ascii="楷体_GB2312" w:hAnsi="宋体" w:eastAsia="楷体_GB2312"/>
          <w:sz w:val="24"/>
          <w:szCs w:val="24"/>
        </w:rPr>
      </w:pPr>
      <w:r>
        <w:rPr>
          <w:rFonts w:hint="eastAsia" w:ascii="楷体_GB2312" w:hAnsi="宋体" w:eastAsia="楷体_GB2312" w:cs="楷体_GB2312"/>
          <w:sz w:val="24"/>
          <w:szCs w:val="24"/>
        </w:rPr>
        <w:t>表</w:t>
      </w:r>
      <w:r>
        <w:rPr>
          <w:rFonts w:ascii="楷体_GB2312" w:hAnsi="宋体" w:eastAsia="楷体_GB2312" w:cs="楷体_GB2312"/>
          <w:sz w:val="24"/>
          <w:szCs w:val="24"/>
        </w:rPr>
        <w:t>11</w:t>
      </w:r>
      <w:r>
        <w:rPr>
          <w:rFonts w:hint="eastAsia" w:ascii="楷体_GB2312" w:hAnsi="宋体" w:eastAsia="楷体_GB2312" w:cs="楷体_GB2312"/>
          <w:sz w:val="24"/>
          <w:szCs w:val="24"/>
        </w:rPr>
        <w:t>：课题研究预期成果、形式（主要阶段性成果和最终成果的名称、形式）</w:t>
      </w:r>
    </w:p>
    <w:tbl>
      <w:tblPr>
        <w:tblStyle w:val="10"/>
        <w:tblW w:w="87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6" w:hRule="atLeast"/>
          <w:jc w:val="center"/>
        </w:trPr>
        <w:tc>
          <w:tcPr>
            <w:tcW w:w="8784" w:type="dxa"/>
            <w:tcBorders>
              <w:top w:val="single" w:color="auto" w:sz="4" w:space="0"/>
              <w:left w:val="single" w:color="auto" w:sz="4" w:space="0"/>
              <w:bottom w:val="single" w:color="auto" w:sz="4" w:space="0"/>
              <w:right w:val="single" w:color="auto" w:sz="4" w:space="0"/>
            </w:tcBorders>
            <w:vAlign w:val="top"/>
          </w:tcPr>
          <w:p>
            <w:pPr>
              <w:jc w:val="left"/>
              <w:rPr>
                <w:rFonts w:ascii="仿宋" w:hAnsi="仿宋" w:eastAsia="仿宋"/>
              </w:rPr>
            </w:pPr>
          </w:p>
          <w:p>
            <w:pPr>
              <w:jc w:val="left"/>
              <w:rPr>
                <w:rFonts w:ascii="仿宋" w:hAnsi="仿宋" w:eastAsia="仿宋"/>
              </w:rPr>
            </w:pPr>
          </w:p>
        </w:tc>
      </w:tr>
    </w:tbl>
    <w:p>
      <w:pPr>
        <w:ind w:firstLine="616" w:firstLineChars="200"/>
        <w:rPr>
          <w:rFonts w:ascii="黑体" w:hAnsi="宋体" w:eastAsia="黑体"/>
          <w:sz w:val="30"/>
          <w:szCs w:val="30"/>
        </w:rPr>
      </w:pPr>
    </w:p>
    <w:p>
      <w:pPr>
        <w:ind w:firstLine="616" w:firstLineChars="200"/>
        <w:rPr>
          <w:rFonts w:ascii="黑体" w:hAnsi="宋体" w:eastAsia="黑体"/>
          <w:sz w:val="30"/>
          <w:szCs w:val="30"/>
        </w:rPr>
      </w:pPr>
      <w:r>
        <w:rPr>
          <w:rFonts w:hint="eastAsia" w:ascii="黑体" w:hAnsi="宋体" w:eastAsia="黑体" w:cs="黑体"/>
          <w:sz w:val="30"/>
          <w:szCs w:val="30"/>
        </w:rPr>
        <w:t>六、研究经费</w:t>
      </w:r>
    </w:p>
    <w:p>
      <w:pPr>
        <w:ind w:firstLine="248" w:firstLineChars="100"/>
        <w:rPr>
          <w:rFonts w:ascii="楷体_GB2312" w:hAnsi="宋体" w:eastAsia="楷体_GB2312"/>
          <w:sz w:val="24"/>
          <w:szCs w:val="24"/>
        </w:rPr>
      </w:pPr>
      <w:r>
        <w:rPr>
          <w:rFonts w:hint="eastAsia" w:ascii="楷体_GB2312" w:hAnsi="宋体" w:eastAsia="楷体_GB2312" w:cs="楷体_GB2312"/>
          <w:sz w:val="24"/>
          <w:szCs w:val="24"/>
        </w:rPr>
        <w:t>表</w:t>
      </w:r>
      <w:r>
        <w:rPr>
          <w:rFonts w:ascii="楷体_GB2312" w:hAnsi="宋体" w:eastAsia="楷体_GB2312" w:cs="楷体_GB2312"/>
          <w:sz w:val="24"/>
          <w:szCs w:val="24"/>
        </w:rPr>
        <w:t>12</w:t>
      </w:r>
      <w:r>
        <w:rPr>
          <w:rFonts w:hint="eastAsia" w:ascii="楷体_GB2312" w:hAnsi="宋体" w:eastAsia="楷体_GB2312" w:cs="楷体_GB2312"/>
          <w:sz w:val="24"/>
          <w:szCs w:val="24"/>
        </w:rPr>
        <w:t>：经费预算表</w:t>
      </w:r>
    </w:p>
    <w:tbl>
      <w:tblPr>
        <w:tblStyle w:val="10"/>
        <w:tblW w:w="889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48"/>
        <w:gridCol w:w="706"/>
        <w:gridCol w:w="863"/>
        <w:gridCol w:w="1368"/>
        <w:gridCol w:w="758"/>
        <w:gridCol w:w="366"/>
        <w:gridCol w:w="702"/>
        <w:gridCol w:w="1059"/>
        <w:gridCol w:w="850"/>
        <w:gridCol w:w="12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87" w:hRule="atLeast"/>
          <w:jc w:val="center"/>
        </w:trPr>
        <w:tc>
          <w:tcPr>
            <w:tcW w:w="94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olor w:val="000000"/>
              </w:rPr>
            </w:pPr>
          </w:p>
        </w:tc>
        <w:tc>
          <w:tcPr>
            <w:tcW w:w="70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olor w:val="000000"/>
              </w:rPr>
            </w:pPr>
            <w:r>
              <w:rPr>
                <w:rFonts w:hint="eastAsia" w:ascii="仿宋_GB2312" w:hAnsi="仿宋" w:cs="宋体"/>
                <w:color w:val="000000"/>
              </w:rPr>
              <w:t>序号</w:t>
            </w:r>
          </w:p>
        </w:tc>
        <w:tc>
          <w:tcPr>
            <w:tcW w:w="2231"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olor w:val="000000"/>
              </w:rPr>
            </w:pPr>
            <w:r>
              <w:rPr>
                <w:rFonts w:hint="eastAsia" w:ascii="仿宋_GB2312" w:hAnsi="仿宋" w:cs="宋体"/>
                <w:color w:val="000000"/>
              </w:rPr>
              <w:t>经费开支科目</w:t>
            </w:r>
          </w:p>
        </w:tc>
        <w:tc>
          <w:tcPr>
            <w:tcW w:w="1124"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olor w:val="000000"/>
              </w:rPr>
            </w:pPr>
            <w:r>
              <w:rPr>
                <w:rFonts w:hint="eastAsia" w:ascii="仿宋_GB2312" w:hAnsi="仿宋" w:cs="宋体"/>
                <w:color w:val="000000"/>
              </w:rPr>
              <w:t>金额</w:t>
            </w:r>
          </w:p>
          <w:p>
            <w:pPr>
              <w:snapToGrid w:val="0"/>
              <w:jc w:val="center"/>
              <w:rPr>
                <w:rFonts w:ascii="仿宋_GB2312" w:hAnsi="仿宋"/>
                <w:color w:val="000000"/>
              </w:rPr>
            </w:pPr>
            <w:r>
              <w:rPr>
                <w:rFonts w:hint="eastAsia" w:ascii="仿宋_GB2312" w:hAnsi="仿宋" w:cs="宋体"/>
                <w:color w:val="000000"/>
              </w:rPr>
              <w:t>（万元）</w:t>
            </w:r>
          </w:p>
        </w:tc>
        <w:tc>
          <w:tcPr>
            <w:tcW w:w="702"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olor w:val="000000"/>
              </w:rPr>
            </w:pPr>
            <w:r>
              <w:rPr>
                <w:rFonts w:hint="eastAsia" w:ascii="仿宋_GB2312" w:hAnsi="仿宋" w:cs="宋体"/>
                <w:color w:val="000000"/>
              </w:rPr>
              <w:t>序号</w:t>
            </w:r>
          </w:p>
        </w:tc>
        <w:tc>
          <w:tcPr>
            <w:tcW w:w="1909"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olor w:val="000000"/>
              </w:rPr>
            </w:pPr>
            <w:r>
              <w:rPr>
                <w:rFonts w:hint="eastAsia" w:ascii="仿宋_GB2312" w:hAnsi="仿宋" w:cs="宋体"/>
                <w:color w:val="000000"/>
              </w:rPr>
              <w:t>经费开支科目</w:t>
            </w:r>
          </w:p>
        </w:tc>
        <w:tc>
          <w:tcPr>
            <w:tcW w:w="1270"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olor w:val="000000"/>
              </w:rPr>
            </w:pPr>
            <w:r>
              <w:rPr>
                <w:rFonts w:hint="eastAsia" w:ascii="仿宋_GB2312" w:hAnsi="仿宋" w:cs="宋体"/>
                <w:color w:val="000000"/>
              </w:rPr>
              <w:t>金额</w:t>
            </w:r>
          </w:p>
          <w:p>
            <w:pPr>
              <w:snapToGrid w:val="0"/>
              <w:jc w:val="center"/>
              <w:rPr>
                <w:rFonts w:ascii="仿宋_GB2312" w:hAnsi="仿宋"/>
                <w:color w:val="000000"/>
              </w:rPr>
            </w:pPr>
            <w:r>
              <w:rPr>
                <w:rFonts w:hint="eastAsia" w:ascii="仿宋_GB2312" w:hAnsi="仿宋" w:cs="宋体"/>
                <w:color w:val="000000"/>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87" w:hRule="atLeast"/>
          <w:jc w:val="center"/>
        </w:trPr>
        <w:tc>
          <w:tcPr>
            <w:tcW w:w="948" w:type="dxa"/>
            <w:vMerge w:val="restart"/>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olor w:val="000000"/>
              </w:rPr>
            </w:pPr>
            <w:r>
              <w:rPr>
                <w:rFonts w:hint="eastAsia" w:ascii="仿宋_GB2312" w:hAnsi="仿宋" w:cs="宋体"/>
                <w:color w:val="000000"/>
              </w:rPr>
              <w:t>直接</w:t>
            </w:r>
          </w:p>
          <w:p>
            <w:pPr>
              <w:snapToGrid w:val="0"/>
              <w:jc w:val="center"/>
              <w:rPr>
                <w:rFonts w:ascii="仿宋_GB2312" w:hAnsi="仿宋"/>
                <w:color w:val="000000"/>
              </w:rPr>
            </w:pPr>
            <w:r>
              <w:rPr>
                <w:rFonts w:hint="eastAsia" w:ascii="仿宋_GB2312" w:hAnsi="仿宋" w:cs="宋体"/>
                <w:color w:val="000000"/>
              </w:rPr>
              <w:t>费用</w:t>
            </w:r>
          </w:p>
        </w:tc>
        <w:tc>
          <w:tcPr>
            <w:tcW w:w="70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仿宋_GB2312"/>
                <w:color w:val="000000"/>
              </w:rPr>
            </w:pPr>
            <w:r>
              <w:rPr>
                <w:rFonts w:ascii="仿宋_GB2312" w:hAnsi="仿宋" w:cs="仿宋_GB2312"/>
                <w:color w:val="000000"/>
              </w:rPr>
              <w:t>1</w:t>
            </w:r>
          </w:p>
        </w:tc>
        <w:tc>
          <w:tcPr>
            <w:tcW w:w="2231" w:type="dxa"/>
            <w:gridSpan w:val="2"/>
            <w:tcBorders>
              <w:top w:val="single" w:color="auto" w:sz="6" w:space="0"/>
              <w:left w:val="single" w:color="auto" w:sz="6" w:space="0"/>
              <w:bottom w:val="single" w:color="auto" w:sz="6" w:space="0"/>
              <w:right w:val="single" w:color="auto" w:sz="6" w:space="0"/>
            </w:tcBorders>
            <w:vAlign w:val="center"/>
          </w:tcPr>
          <w:p>
            <w:pPr>
              <w:snapToGrid w:val="0"/>
              <w:rPr>
                <w:rFonts w:ascii="仿宋_GB2312" w:hAnsi="仿宋"/>
                <w:color w:val="000000"/>
              </w:rPr>
            </w:pPr>
            <w:r>
              <w:rPr>
                <w:rFonts w:hint="eastAsia" w:ascii="仿宋_GB2312" w:hAnsi="仿宋" w:cs="宋体"/>
                <w:color w:val="000000"/>
              </w:rPr>
              <w:t>资料费</w:t>
            </w:r>
          </w:p>
        </w:tc>
        <w:tc>
          <w:tcPr>
            <w:tcW w:w="1124" w:type="dxa"/>
            <w:gridSpan w:val="2"/>
            <w:tcBorders>
              <w:top w:val="single" w:color="auto" w:sz="6" w:space="0"/>
              <w:left w:val="single" w:color="auto" w:sz="6" w:space="0"/>
              <w:bottom w:val="single" w:color="auto" w:sz="6" w:space="0"/>
              <w:right w:val="single" w:color="auto" w:sz="6" w:space="0"/>
            </w:tcBorders>
            <w:vAlign w:val="center"/>
          </w:tcPr>
          <w:p>
            <w:pPr>
              <w:snapToGrid w:val="0"/>
              <w:rPr>
                <w:rFonts w:ascii="仿宋_GB2312" w:hAnsi="仿宋"/>
                <w:color w:val="000000"/>
              </w:rPr>
            </w:pPr>
          </w:p>
        </w:tc>
        <w:tc>
          <w:tcPr>
            <w:tcW w:w="702"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仿宋_GB2312"/>
                <w:color w:val="000000"/>
              </w:rPr>
            </w:pPr>
            <w:r>
              <w:rPr>
                <w:rFonts w:ascii="仿宋_GB2312" w:hAnsi="仿宋" w:cs="仿宋_GB2312"/>
                <w:color w:val="000000"/>
              </w:rPr>
              <w:t>5</w:t>
            </w:r>
          </w:p>
        </w:tc>
        <w:tc>
          <w:tcPr>
            <w:tcW w:w="1909" w:type="dxa"/>
            <w:gridSpan w:val="2"/>
            <w:tcBorders>
              <w:top w:val="single" w:color="auto" w:sz="6" w:space="0"/>
              <w:left w:val="single" w:color="auto" w:sz="6" w:space="0"/>
              <w:bottom w:val="single" w:color="auto" w:sz="6" w:space="0"/>
              <w:right w:val="single" w:color="auto" w:sz="6" w:space="0"/>
            </w:tcBorders>
            <w:vAlign w:val="center"/>
          </w:tcPr>
          <w:p>
            <w:pPr>
              <w:snapToGrid w:val="0"/>
              <w:rPr>
                <w:rFonts w:ascii="仿宋_GB2312" w:hAnsi="仿宋"/>
                <w:color w:val="000000"/>
              </w:rPr>
            </w:pPr>
            <w:r>
              <w:rPr>
                <w:rFonts w:hint="eastAsia" w:ascii="仿宋_GB2312" w:hAnsi="仿宋" w:cs="宋体"/>
                <w:color w:val="000000"/>
              </w:rPr>
              <w:t>专家咨询费</w:t>
            </w:r>
          </w:p>
        </w:tc>
        <w:tc>
          <w:tcPr>
            <w:tcW w:w="1270" w:type="dxa"/>
            <w:tcBorders>
              <w:top w:val="single" w:color="auto" w:sz="6" w:space="0"/>
              <w:left w:val="single" w:color="auto" w:sz="6" w:space="0"/>
              <w:bottom w:val="single" w:color="auto" w:sz="6" w:space="0"/>
              <w:right w:val="single" w:color="auto" w:sz="6" w:space="0"/>
            </w:tcBorders>
            <w:vAlign w:val="center"/>
          </w:tcPr>
          <w:p>
            <w:pPr>
              <w:snapToGrid w:val="0"/>
              <w:rPr>
                <w:rFonts w:ascii="仿宋_GB2312" w:hAnsi="仿宋"/>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87" w:hRule="atLeast"/>
          <w:jc w:val="center"/>
        </w:trPr>
        <w:tc>
          <w:tcPr>
            <w:tcW w:w="948" w:type="dxa"/>
            <w:vMerge w:val="continue"/>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olor w:val="000000"/>
              </w:rPr>
            </w:pPr>
          </w:p>
        </w:tc>
        <w:tc>
          <w:tcPr>
            <w:tcW w:w="70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仿宋_GB2312"/>
                <w:color w:val="000000"/>
              </w:rPr>
            </w:pPr>
            <w:r>
              <w:rPr>
                <w:rFonts w:ascii="仿宋_GB2312" w:hAnsi="仿宋" w:cs="仿宋_GB2312"/>
                <w:color w:val="000000"/>
              </w:rPr>
              <w:t>2</w:t>
            </w:r>
          </w:p>
        </w:tc>
        <w:tc>
          <w:tcPr>
            <w:tcW w:w="2231" w:type="dxa"/>
            <w:gridSpan w:val="2"/>
            <w:tcBorders>
              <w:top w:val="single" w:color="auto" w:sz="6" w:space="0"/>
              <w:left w:val="single" w:color="auto" w:sz="6" w:space="0"/>
              <w:bottom w:val="single" w:color="auto" w:sz="6" w:space="0"/>
              <w:right w:val="single" w:color="auto" w:sz="6" w:space="0"/>
            </w:tcBorders>
            <w:vAlign w:val="center"/>
          </w:tcPr>
          <w:p>
            <w:pPr>
              <w:snapToGrid w:val="0"/>
              <w:rPr>
                <w:rFonts w:ascii="仿宋_GB2312" w:hAnsi="仿宋"/>
                <w:color w:val="000000"/>
              </w:rPr>
            </w:pPr>
            <w:r>
              <w:rPr>
                <w:rFonts w:hint="eastAsia" w:ascii="仿宋_GB2312" w:hAnsi="仿宋" w:cs="宋体"/>
                <w:color w:val="000000"/>
              </w:rPr>
              <w:t>数据采集费</w:t>
            </w:r>
          </w:p>
        </w:tc>
        <w:tc>
          <w:tcPr>
            <w:tcW w:w="1124" w:type="dxa"/>
            <w:gridSpan w:val="2"/>
            <w:tcBorders>
              <w:top w:val="single" w:color="auto" w:sz="6" w:space="0"/>
              <w:left w:val="single" w:color="auto" w:sz="6" w:space="0"/>
              <w:bottom w:val="single" w:color="auto" w:sz="6" w:space="0"/>
              <w:right w:val="single" w:color="auto" w:sz="6" w:space="0"/>
            </w:tcBorders>
            <w:vAlign w:val="center"/>
          </w:tcPr>
          <w:p>
            <w:pPr>
              <w:snapToGrid w:val="0"/>
              <w:rPr>
                <w:rFonts w:ascii="仿宋_GB2312" w:hAnsi="仿宋"/>
                <w:color w:val="000000"/>
              </w:rPr>
            </w:pPr>
          </w:p>
        </w:tc>
        <w:tc>
          <w:tcPr>
            <w:tcW w:w="702"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仿宋_GB2312"/>
                <w:color w:val="000000"/>
              </w:rPr>
            </w:pPr>
            <w:r>
              <w:rPr>
                <w:rFonts w:ascii="仿宋_GB2312" w:hAnsi="仿宋" w:cs="仿宋_GB2312"/>
                <w:color w:val="000000"/>
              </w:rPr>
              <w:t>6</w:t>
            </w:r>
          </w:p>
        </w:tc>
        <w:tc>
          <w:tcPr>
            <w:tcW w:w="1909" w:type="dxa"/>
            <w:gridSpan w:val="2"/>
            <w:tcBorders>
              <w:top w:val="single" w:color="auto" w:sz="6" w:space="0"/>
              <w:left w:val="single" w:color="auto" w:sz="6" w:space="0"/>
              <w:bottom w:val="single" w:color="auto" w:sz="6" w:space="0"/>
              <w:right w:val="single" w:color="auto" w:sz="6" w:space="0"/>
            </w:tcBorders>
            <w:vAlign w:val="center"/>
          </w:tcPr>
          <w:p>
            <w:pPr>
              <w:snapToGrid w:val="0"/>
              <w:rPr>
                <w:rFonts w:ascii="仿宋_GB2312" w:hAnsi="仿宋"/>
                <w:color w:val="000000"/>
              </w:rPr>
            </w:pPr>
            <w:r>
              <w:rPr>
                <w:rFonts w:hint="eastAsia" w:ascii="仿宋_GB2312" w:hAnsi="仿宋" w:cs="宋体"/>
                <w:color w:val="000000"/>
              </w:rPr>
              <w:t>劳务费</w:t>
            </w:r>
          </w:p>
        </w:tc>
        <w:tc>
          <w:tcPr>
            <w:tcW w:w="1270" w:type="dxa"/>
            <w:tcBorders>
              <w:top w:val="single" w:color="auto" w:sz="6" w:space="0"/>
              <w:left w:val="single" w:color="auto" w:sz="6" w:space="0"/>
              <w:bottom w:val="single" w:color="auto" w:sz="6" w:space="0"/>
              <w:right w:val="single" w:color="auto" w:sz="6" w:space="0"/>
            </w:tcBorders>
            <w:vAlign w:val="center"/>
          </w:tcPr>
          <w:p>
            <w:pPr>
              <w:snapToGrid w:val="0"/>
              <w:rPr>
                <w:rFonts w:ascii="仿宋_GB2312" w:hAnsi="仿宋"/>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87" w:hRule="atLeast"/>
          <w:jc w:val="center"/>
        </w:trPr>
        <w:tc>
          <w:tcPr>
            <w:tcW w:w="948" w:type="dxa"/>
            <w:vMerge w:val="continue"/>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olor w:val="000000"/>
              </w:rPr>
            </w:pPr>
          </w:p>
        </w:tc>
        <w:tc>
          <w:tcPr>
            <w:tcW w:w="70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仿宋_GB2312"/>
                <w:color w:val="000000"/>
              </w:rPr>
            </w:pPr>
            <w:r>
              <w:rPr>
                <w:rFonts w:ascii="仿宋_GB2312" w:hAnsi="仿宋" w:cs="仿宋_GB2312"/>
                <w:color w:val="000000"/>
              </w:rPr>
              <w:t>3</w:t>
            </w:r>
          </w:p>
        </w:tc>
        <w:tc>
          <w:tcPr>
            <w:tcW w:w="2231" w:type="dxa"/>
            <w:gridSpan w:val="2"/>
            <w:tcBorders>
              <w:top w:val="single" w:color="auto" w:sz="6" w:space="0"/>
              <w:left w:val="single" w:color="auto" w:sz="6" w:space="0"/>
              <w:bottom w:val="single" w:color="auto" w:sz="6" w:space="0"/>
              <w:right w:val="single" w:color="auto" w:sz="6" w:space="0"/>
            </w:tcBorders>
            <w:vAlign w:val="center"/>
          </w:tcPr>
          <w:p>
            <w:pPr>
              <w:snapToGrid w:val="0"/>
              <w:rPr>
                <w:rFonts w:ascii="仿宋_GB2312" w:hAnsi="仿宋"/>
                <w:color w:val="000000"/>
              </w:rPr>
            </w:pPr>
            <w:r>
              <w:rPr>
                <w:rFonts w:hint="eastAsia" w:ascii="仿宋_GB2312" w:hAnsi="仿宋" w:cs="宋体"/>
                <w:color w:val="000000"/>
              </w:rPr>
              <w:t>会议费</w:t>
            </w:r>
            <w:r>
              <w:rPr>
                <w:rFonts w:ascii="仿宋_GB2312" w:hAnsi="仿宋" w:cs="仿宋_GB2312"/>
                <w:color w:val="000000"/>
              </w:rPr>
              <w:t>/</w:t>
            </w:r>
            <w:r>
              <w:rPr>
                <w:rFonts w:hint="eastAsia" w:ascii="仿宋_GB2312" w:hAnsi="仿宋" w:cs="宋体"/>
                <w:color w:val="000000"/>
              </w:rPr>
              <w:t>差旅费</w:t>
            </w:r>
            <w:r>
              <w:rPr>
                <w:rFonts w:ascii="仿宋_GB2312" w:hAnsi="仿宋" w:cs="仿宋_GB2312"/>
                <w:color w:val="000000"/>
              </w:rPr>
              <w:t>/</w:t>
            </w:r>
            <w:r>
              <w:rPr>
                <w:rFonts w:hint="eastAsia" w:ascii="仿宋_GB2312" w:hAnsi="仿宋" w:cs="宋体"/>
                <w:color w:val="000000"/>
              </w:rPr>
              <w:t>国际合作与交流费</w:t>
            </w:r>
          </w:p>
        </w:tc>
        <w:tc>
          <w:tcPr>
            <w:tcW w:w="1124" w:type="dxa"/>
            <w:gridSpan w:val="2"/>
            <w:tcBorders>
              <w:top w:val="single" w:color="auto" w:sz="6" w:space="0"/>
              <w:left w:val="single" w:color="auto" w:sz="6" w:space="0"/>
              <w:bottom w:val="single" w:color="auto" w:sz="6" w:space="0"/>
              <w:right w:val="single" w:color="auto" w:sz="6" w:space="0"/>
            </w:tcBorders>
            <w:vAlign w:val="center"/>
          </w:tcPr>
          <w:p>
            <w:pPr>
              <w:snapToGrid w:val="0"/>
              <w:rPr>
                <w:rFonts w:ascii="仿宋_GB2312" w:hAnsi="仿宋"/>
                <w:color w:val="000000"/>
              </w:rPr>
            </w:pPr>
          </w:p>
        </w:tc>
        <w:tc>
          <w:tcPr>
            <w:tcW w:w="702"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仿宋_GB2312"/>
                <w:color w:val="000000"/>
              </w:rPr>
            </w:pPr>
            <w:r>
              <w:rPr>
                <w:rFonts w:ascii="仿宋_GB2312" w:hAnsi="仿宋" w:cs="仿宋_GB2312"/>
                <w:color w:val="000000"/>
              </w:rPr>
              <w:t>7</w:t>
            </w:r>
          </w:p>
        </w:tc>
        <w:tc>
          <w:tcPr>
            <w:tcW w:w="1909" w:type="dxa"/>
            <w:gridSpan w:val="2"/>
            <w:tcBorders>
              <w:top w:val="single" w:color="auto" w:sz="6" w:space="0"/>
              <w:left w:val="single" w:color="auto" w:sz="6" w:space="0"/>
              <w:bottom w:val="single" w:color="auto" w:sz="6" w:space="0"/>
              <w:right w:val="single" w:color="auto" w:sz="6" w:space="0"/>
            </w:tcBorders>
            <w:vAlign w:val="center"/>
          </w:tcPr>
          <w:p>
            <w:pPr>
              <w:snapToGrid w:val="0"/>
              <w:rPr>
                <w:rFonts w:ascii="仿宋_GB2312" w:hAnsi="仿宋"/>
                <w:color w:val="000000"/>
              </w:rPr>
            </w:pPr>
            <w:r>
              <w:rPr>
                <w:rFonts w:hint="eastAsia" w:ascii="仿宋_GB2312" w:hAnsi="仿宋" w:cs="宋体"/>
                <w:color w:val="000000"/>
              </w:rPr>
              <w:t>印刷出版费</w:t>
            </w:r>
          </w:p>
        </w:tc>
        <w:tc>
          <w:tcPr>
            <w:tcW w:w="1270" w:type="dxa"/>
            <w:tcBorders>
              <w:top w:val="single" w:color="auto" w:sz="6" w:space="0"/>
              <w:left w:val="single" w:color="auto" w:sz="6" w:space="0"/>
              <w:bottom w:val="single" w:color="auto" w:sz="6" w:space="0"/>
              <w:right w:val="single" w:color="auto" w:sz="6" w:space="0"/>
            </w:tcBorders>
            <w:vAlign w:val="center"/>
          </w:tcPr>
          <w:p>
            <w:pPr>
              <w:snapToGrid w:val="0"/>
              <w:rPr>
                <w:rFonts w:ascii="仿宋_GB2312" w:hAnsi="仿宋"/>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87" w:hRule="atLeast"/>
          <w:jc w:val="center"/>
        </w:trPr>
        <w:tc>
          <w:tcPr>
            <w:tcW w:w="948" w:type="dxa"/>
            <w:vMerge w:val="continue"/>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olor w:val="000000"/>
              </w:rPr>
            </w:pPr>
          </w:p>
        </w:tc>
        <w:tc>
          <w:tcPr>
            <w:tcW w:w="706"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仿宋_GB2312"/>
                <w:color w:val="000000"/>
              </w:rPr>
            </w:pPr>
            <w:r>
              <w:rPr>
                <w:rFonts w:ascii="仿宋_GB2312" w:hAnsi="仿宋" w:cs="仿宋_GB2312"/>
                <w:color w:val="000000"/>
              </w:rPr>
              <w:t>4</w:t>
            </w:r>
          </w:p>
        </w:tc>
        <w:tc>
          <w:tcPr>
            <w:tcW w:w="2231" w:type="dxa"/>
            <w:gridSpan w:val="2"/>
            <w:tcBorders>
              <w:top w:val="single" w:color="auto" w:sz="6" w:space="0"/>
              <w:left w:val="single" w:color="auto" w:sz="6" w:space="0"/>
              <w:bottom w:val="single" w:color="auto" w:sz="6" w:space="0"/>
              <w:right w:val="single" w:color="auto" w:sz="6" w:space="0"/>
            </w:tcBorders>
            <w:vAlign w:val="center"/>
          </w:tcPr>
          <w:p>
            <w:pPr>
              <w:snapToGrid w:val="0"/>
              <w:rPr>
                <w:rFonts w:ascii="仿宋_GB2312" w:hAnsi="仿宋"/>
                <w:color w:val="000000"/>
              </w:rPr>
            </w:pPr>
            <w:r>
              <w:rPr>
                <w:rFonts w:hint="eastAsia" w:ascii="仿宋_GB2312" w:hAnsi="仿宋" w:cs="宋体"/>
                <w:color w:val="000000"/>
              </w:rPr>
              <w:t>设备费</w:t>
            </w:r>
          </w:p>
        </w:tc>
        <w:tc>
          <w:tcPr>
            <w:tcW w:w="1124" w:type="dxa"/>
            <w:gridSpan w:val="2"/>
            <w:tcBorders>
              <w:top w:val="single" w:color="auto" w:sz="6" w:space="0"/>
              <w:left w:val="single" w:color="auto" w:sz="6" w:space="0"/>
              <w:bottom w:val="single" w:color="auto" w:sz="6" w:space="0"/>
              <w:right w:val="single" w:color="auto" w:sz="6" w:space="0"/>
            </w:tcBorders>
            <w:vAlign w:val="center"/>
          </w:tcPr>
          <w:p>
            <w:pPr>
              <w:snapToGrid w:val="0"/>
              <w:rPr>
                <w:rFonts w:ascii="仿宋_GB2312" w:hAnsi="仿宋"/>
                <w:color w:val="000000"/>
              </w:rPr>
            </w:pPr>
          </w:p>
        </w:tc>
        <w:tc>
          <w:tcPr>
            <w:tcW w:w="702"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s="仿宋_GB2312"/>
                <w:color w:val="000000"/>
              </w:rPr>
            </w:pPr>
            <w:r>
              <w:rPr>
                <w:rFonts w:ascii="仿宋_GB2312" w:hAnsi="仿宋" w:cs="仿宋_GB2312"/>
                <w:color w:val="000000"/>
              </w:rPr>
              <w:t>8</w:t>
            </w:r>
          </w:p>
        </w:tc>
        <w:tc>
          <w:tcPr>
            <w:tcW w:w="1909" w:type="dxa"/>
            <w:gridSpan w:val="2"/>
            <w:tcBorders>
              <w:top w:val="single" w:color="auto" w:sz="6" w:space="0"/>
              <w:left w:val="single" w:color="auto" w:sz="6" w:space="0"/>
              <w:bottom w:val="single" w:color="auto" w:sz="6" w:space="0"/>
              <w:right w:val="single" w:color="auto" w:sz="6" w:space="0"/>
            </w:tcBorders>
            <w:vAlign w:val="center"/>
          </w:tcPr>
          <w:p>
            <w:pPr>
              <w:snapToGrid w:val="0"/>
              <w:rPr>
                <w:rFonts w:ascii="仿宋_GB2312" w:hAnsi="仿宋"/>
                <w:color w:val="000000"/>
              </w:rPr>
            </w:pPr>
            <w:r>
              <w:rPr>
                <w:rFonts w:hint="eastAsia" w:ascii="仿宋_GB2312" w:hAnsi="仿宋" w:cs="宋体"/>
                <w:color w:val="000000"/>
              </w:rPr>
              <w:t>其他支出</w:t>
            </w:r>
          </w:p>
        </w:tc>
        <w:tc>
          <w:tcPr>
            <w:tcW w:w="1270" w:type="dxa"/>
            <w:tcBorders>
              <w:top w:val="single" w:color="auto" w:sz="6" w:space="0"/>
              <w:left w:val="single" w:color="auto" w:sz="6" w:space="0"/>
              <w:bottom w:val="single" w:color="auto" w:sz="6" w:space="0"/>
              <w:right w:val="single" w:color="auto" w:sz="6" w:space="0"/>
            </w:tcBorders>
            <w:vAlign w:val="center"/>
          </w:tcPr>
          <w:p>
            <w:pPr>
              <w:snapToGrid w:val="0"/>
              <w:rPr>
                <w:rFonts w:ascii="仿宋_GB2312" w:hAnsi="仿宋"/>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87" w:hRule="atLeast"/>
          <w:jc w:val="center"/>
        </w:trPr>
        <w:tc>
          <w:tcPr>
            <w:tcW w:w="94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olor w:val="000000"/>
              </w:rPr>
            </w:pPr>
            <w:r>
              <w:rPr>
                <w:rFonts w:hint="eastAsia" w:ascii="仿宋_GB2312" w:hAnsi="仿宋" w:cs="宋体"/>
                <w:color w:val="000000"/>
              </w:rPr>
              <w:t>间接</w:t>
            </w:r>
          </w:p>
          <w:p>
            <w:pPr>
              <w:snapToGrid w:val="0"/>
              <w:jc w:val="center"/>
              <w:rPr>
                <w:rFonts w:ascii="仿宋_GB2312" w:hAnsi="仿宋"/>
                <w:color w:val="000000"/>
              </w:rPr>
            </w:pPr>
            <w:r>
              <w:rPr>
                <w:rFonts w:hint="eastAsia" w:ascii="仿宋_GB2312" w:hAnsi="仿宋" w:cs="宋体"/>
                <w:color w:val="000000"/>
              </w:rPr>
              <w:t>费用</w:t>
            </w:r>
          </w:p>
        </w:tc>
        <w:tc>
          <w:tcPr>
            <w:tcW w:w="4061" w:type="dxa"/>
            <w:gridSpan w:val="5"/>
            <w:tcBorders>
              <w:top w:val="single" w:color="auto" w:sz="6" w:space="0"/>
              <w:left w:val="single" w:color="auto" w:sz="6" w:space="0"/>
              <w:bottom w:val="single" w:color="auto" w:sz="6" w:space="0"/>
              <w:right w:val="single" w:color="auto" w:sz="6" w:space="0"/>
            </w:tcBorders>
            <w:vAlign w:val="center"/>
          </w:tcPr>
          <w:p>
            <w:pPr>
              <w:snapToGrid w:val="0"/>
              <w:rPr>
                <w:rFonts w:ascii="仿宋_GB2312" w:hAnsi="仿宋"/>
                <w:color w:val="000000"/>
              </w:rPr>
            </w:pPr>
          </w:p>
        </w:tc>
        <w:tc>
          <w:tcPr>
            <w:tcW w:w="702"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olor w:val="000000"/>
              </w:rPr>
            </w:pPr>
            <w:r>
              <w:rPr>
                <w:rFonts w:hint="eastAsia" w:ascii="仿宋_GB2312" w:hAnsi="仿宋" w:cs="宋体"/>
                <w:color w:val="000000"/>
              </w:rPr>
              <w:t>合计</w:t>
            </w:r>
          </w:p>
        </w:tc>
        <w:tc>
          <w:tcPr>
            <w:tcW w:w="3179" w:type="dxa"/>
            <w:gridSpan w:val="3"/>
            <w:tcBorders>
              <w:top w:val="single" w:color="auto" w:sz="6" w:space="0"/>
              <w:left w:val="single" w:color="auto" w:sz="6" w:space="0"/>
              <w:bottom w:val="single" w:color="auto" w:sz="6" w:space="0"/>
              <w:right w:val="single" w:color="auto" w:sz="6" w:space="0"/>
            </w:tcBorders>
            <w:vAlign w:val="center"/>
          </w:tcPr>
          <w:p>
            <w:pPr>
              <w:snapToGrid w:val="0"/>
              <w:rPr>
                <w:rFonts w:ascii="仿宋_GB2312" w:hAnsi="仿宋"/>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87" w:hRule="atLeast"/>
          <w:jc w:val="center"/>
        </w:trPr>
        <w:tc>
          <w:tcPr>
            <w:tcW w:w="948" w:type="dxa"/>
            <w:vMerge w:val="restart"/>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olor w:val="000000"/>
              </w:rPr>
            </w:pPr>
            <w:r>
              <w:rPr>
                <w:rFonts w:hint="eastAsia" w:ascii="仿宋_GB2312" w:hAnsi="仿宋" w:cs="宋体"/>
                <w:color w:val="000000"/>
              </w:rPr>
              <w:t>年度经</w:t>
            </w:r>
          </w:p>
          <w:p>
            <w:pPr>
              <w:snapToGrid w:val="0"/>
              <w:jc w:val="center"/>
              <w:rPr>
                <w:rFonts w:ascii="仿宋_GB2312" w:hAnsi="仿宋"/>
                <w:color w:val="000000"/>
              </w:rPr>
            </w:pPr>
            <w:r>
              <w:rPr>
                <w:rFonts w:hint="eastAsia" w:ascii="仿宋_GB2312" w:hAnsi="仿宋" w:cs="宋体"/>
                <w:color w:val="000000"/>
              </w:rPr>
              <w:t>费预算</w:t>
            </w:r>
          </w:p>
        </w:tc>
        <w:tc>
          <w:tcPr>
            <w:tcW w:w="1569"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olor w:val="000000"/>
              </w:rPr>
            </w:pPr>
            <w:r>
              <w:rPr>
                <w:rFonts w:hint="eastAsia" w:ascii="仿宋_GB2312" w:hAnsi="仿宋" w:cs="宋体"/>
                <w:color w:val="000000"/>
              </w:rPr>
              <w:t>年份</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olor w:val="FF0000"/>
              </w:rPr>
            </w:pPr>
          </w:p>
        </w:tc>
        <w:tc>
          <w:tcPr>
            <w:tcW w:w="2127" w:type="dxa"/>
            <w:gridSpan w:val="3"/>
            <w:tcBorders>
              <w:top w:val="single" w:color="auto" w:sz="6" w:space="0"/>
              <w:left w:val="single" w:color="auto" w:sz="6" w:space="0"/>
              <w:bottom w:val="single" w:color="auto" w:sz="6" w:space="0"/>
              <w:right w:val="single" w:color="auto" w:sz="6" w:space="0"/>
            </w:tcBorders>
            <w:vAlign w:val="center"/>
          </w:tcPr>
          <w:p>
            <w:pPr>
              <w:snapToGrid w:val="0"/>
              <w:ind w:firstLine="218" w:firstLineChars="100"/>
              <w:jc w:val="center"/>
              <w:rPr>
                <w:rFonts w:ascii="仿宋_GB2312" w:hAnsi="仿宋"/>
                <w:color w:val="FF0000"/>
              </w:rPr>
            </w:pPr>
          </w:p>
        </w:tc>
        <w:tc>
          <w:tcPr>
            <w:tcW w:w="2120"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olor w:val="FF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87" w:hRule="atLeast"/>
          <w:jc w:val="center"/>
        </w:trPr>
        <w:tc>
          <w:tcPr>
            <w:tcW w:w="948" w:type="dxa"/>
            <w:vMerge w:val="continue"/>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olor w:val="000000"/>
              </w:rPr>
            </w:pPr>
          </w:p>
        </w:tc>
        <w:tc>
          <w:tcPr>
            <w:tcW w:w="1569"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olor w:val="000000"/>
              </w:rPr>
            </w:pPr>
            <w:r>
              <w:rPr>
                <w:rFonts w:hint="eastAsia" w:ascii="仿宋_GB2312" w:hAnsi="仿宋" w:cs="宋体"/>
                <w:color w:val="000000"/>
              </w:rPr>
              <w:t>金额（万元）</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olor w:val="000000"/>
              </w:rPr>
            </w:pPr>
          </w:p>
        </w:tc>
        <w:tc>
          <w:tcPr>
            <w:tcW w:w="2127"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olor w:val="000000"/>
              </w:rPr>
            </w:pPr>
          </w:p>
        </w:tc>
        <w:tc>
          <w:tcPr>
            <w:tcW w:w="2120"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87" w:hRule="atLeast"/>
          <w:jc w:val="center"/>
        </w:trPr>
        <w:tc>
          <w:tcPr>
            <w:tcW w:w="2517"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olor w:val="000000"/>
              </w:rPr>
            </w:pPr>
            <w:r>
              <w:rPr>
                <w:rFonts w:hint="eastAsia" w:ascii="仿宋_GB2312" w:hAnsi="仿宋" w:cs="宋体"/>
                <w:color w:val="000000"/>
              </w:rPr>
              <w:t>其他资金来源情况说明</w:t>
            </w:r>
          </w:p>
        </w:tc>
        <w:tc>
          <w:tcPr>
            <w:tcW w:w="6373" w:type="dxa"/>
            <w:gridSpan w:val="7"/>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color w:val="000000"/>
              </w:rPr>
            </w:pPr>
          </w:p>
        </w:tc>
      </w:tr>
    </w:tbl>
    <w:p>
      <w:pPr>
        <w:snapToGrid w:val="0"/>
        <w:ind w:left="437" w:hanging="436" w:hangingChars="200"/>
        <w:rPr>
          <w:rFonts w:ascii="楷体_GB2312" w:hAnsi="仿宋" w:eastAsia="楷体_GB2312"/>
          <w:color w:val="000000"/>
        </w:rPr>
      </w:pPr>
      <w:r>
        <w:rPr>
          <w:rFonts w:hint="eastAsia" w:ascii="楷体_GB2312" w:hAnsi="仿宋" w:eastAsia="楷体_GB2312" w:cs="楷体_GB2312"/>
          <w:color w:val="000000"/>
        </w:rPr>
        <w:t>注：经费开支科目参见《国家社科基金项目经费管理办法》、《中共河南省委办公厅、河南省人民政府关于进一步完善省级财政科研项目资金管理等政策的若干意见》（豫办〔</w:t>
      </w:r>
      <w:r>
        <w:rPr>
          <w:rFonts w:ascii="楷体_GB2312" w:hAnsi="仿宋" w:eastAsia="楷体_GB2312" w:cs="楷体_GB2312"/>
          <w:color w:val="000000"/>
        </w:rPr>
        <w:t>2017</w:t>
      </w:r>
      <w:r>
        <w:rPr>
          <w:rFonts w:hint="eastAsia" w:ascii="楷体_GB2312" w:hAnsi="仿宋" w:eastAsia="楷体_GB2312" w:cs="楷体_GB2312"/>
          <w:color w:val="000000"/>
        </w:rPr>
        <w:t>〕</w:t>
      </w:r>
      <w:r>
        <w:rPr>
          <w:rFonts w:ascii="楷体_GB2312" w:hAnsi="仿宋" w:eastAsia="楷体_GB2312" w:cs="楷体_GB2312"/>
          <w:color w:val="000000"/>
        </w:rPr>
        <w:t>7</w:t>
      </w:r>
      <w:r>
        <w:rPr>
          <w:rFonts w:hint="eastAsia" w:ascii="楷体_GB2312" w:hAnsi="仿宋" w:eastAsia="楷体_GB2312" w:cs="楷体_GB2312"/>
          <w:color w:val="000000"/>
        </w:rPr>
        <w:t>号）。</w:t>
      </w:r>
    </w:p>
    <w:p>
      <w:pPr>
        <w:ind w:firstLine="616" w:firstLineChars="200"/>
        <w:rPr>
          <w:rFonts w:ascii="黑体" w:hAnsi="宋体" w:eastAsia="黑体"/>
          <w:sz w:val="30"/>
          <w:szCs w:val="30"/>
        </w:rPr>
      </w:pPr>
      <w:r>
        <w:rPr>
          <w:rFonts w:hint="eastAsia" w:ascii="黑体" w:hAnsi="宋体" w:eastAsia="黑体" w:cs="黑体"/>
          <w:sz w:val="30"/>
          <w:szCs w:val="30"/>
        </w:rPr>
        <w:t>七、课题负责人所在单位意见</w:t>
      </w:r>
    </w:p>
    <w:p>
      <w:pPr>
        <w:ind w:firstLine="248" w:firstLineChars="100"/>
        <w:rPr>
          <w:rFonts w:ascii="楷体_GB2312" w:hAnsi="宋体" w:eastAsia="楷体_GB2312"/>
          <w:sz w:val="24"/>
          <w:szCs w:val="24"/>
        </w:rPr>
      </w:pPr>
      <w:r>
        <w:rPr>
          <w:rFonts w:hint="eastAsia" w:ascii="楷体_GB2312" w:hAnsi="宋体" w:eastAsia="楷体_GB2312" w:cs="楷体_GB2312"/>
          <w:sz w:val="24"/>
          <w:szCs w:val="24"/>
        </w:rPr>
        <w:t>表</w:t>
      </w:r>
      <w:r>
        <w:rPr>
          <w:rFonts w:ascii="楷体_GB2312" w:hAnsi="宋体" w:eastAsia="楷体_GB2312" w:cs="楷体_GB2312"/>
          <w:sz w:val="24"/>
          <w:szCs w:val="24"/>
        </w:rPr>
        <w:t>13</w:t>
      </w:r>
      <w:r>
        <w:rPr>
          <w:rFonts w:hint="eastAsia" w:ascii="楷体_GB2312" w:hAnsi="宋体" w:eastAsia="楷体_GB2312" w:cs="楷体_GB2312"/>
          <w:sz w:val="24"/>
          <w:szCs w:val="24"/>
        </w:rPr>
        <w:t>：课题负责人所在单位审核意见</w:t>
      </w:r>
    </w:p>
    <w:tbl>
      <w:tblPr>
        <w:tblStyle w:val="10"/>
        <w:tblW w:w="86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9" w:type="dxa"/>
            <w:tcBorders>
              <w:top w:val="single" w:color="auto" w:sz="4" w:space="0"/>
              <w:left w:val="single" w:color="auto" w:sz="4" w:space="0"/>
              <w:bottom w:val="single" w:color="auto" w:sz="4" w:space="0"/>
              <w:right w:val="single" w:color="auto" w:sz="4" w:space="0"/>
            </w:tcBorders>
            <w:vAlign w:val="top"/>
          </w:tcPr>
          <w:p>
            <w:pPr>
              <w:autoSpaceDE w:val="0"/>
              <w:autoSpaceDN w:val="0"/>
              <w:spacing w:line="300" w:lineRule="exact"/>
              <w:ind w:firstLine="476" w:firstLineChars="200"/>
              <w:jc w:val="left"/>
              <w:rPr>
                <w:rFonts w:ascii="仿宋_GB2312" w:hAnsi="仿宋" w:eastAsia="仿宋_GB2312"/>
                <w:b/>
                <w:bCs/>
              </w:rPr>
            </w:pPr>
            <w:r>
              <w:rPr>
                <w:rFonts w:hint="eastAsia" w:ascii="仿宋_GB2312" w:hAnsi="仿宋" w:eastAsia="仿宋_GB2312" w:cs="仿宋_GB2312"/>
                <w:spacing w:val="10"/>
                <w:kern w:val="0"/>
                <w:lang w:val="zh-CN"/>
              </w:rPr>
              <w:t>本单位是否</w:t>
            </w:r>
            <w:r>
              <w:rPr>
                <w:rFonts w:hint="eastAsia" w:ascii="仿宋_GB2312" w:hAnsi="仿宋" w:eastAsia="仿宋_GB2312" w:cs="仿宋_GB2312"/>
              </w:rPr>
              <w:t>了解河南省教育科学规划课题管理的有关规定并完全认识到本审核意见的法律后果由本单位承担。本表所填写的内容是否属实。本单位能否提供完成本课题所需要的时间和条件保障，是否同意承担本课题的管理任务和信誉保证。本单位为保证课题负责人和主要研究人员有充足研究时间是否制定特殊政策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7" w:hRule="atLeast"/>
          <w:jc w:val="center"/>
        </w:trPr>
        <w:tc>
          <w:tcPr>
            <w:tcW w:w="8689" w:type="dxa"/>
            <w:tcBorders>
              <w:top w:val="single" w:color="auto" w:sz="4" w:space="0"/>
              <w:left w:val="single" w:color="auto" w:sz="4" w:space="0"/>
              <w:bottom w:val="single" w:color="auto" w:sz="4" w:space="0"/>
              <w:right w:val="single" w:color="auto" w:sz="4" w:space="0"/>
            </w:tcBorders>
            <w:vAlign w:val="top"/>
          </w:tcPr>
          <w:p>
            <w:pPr>
              <w:autoSpaceDE w:val="0"/>
              <w:autoSpaceDN w:val="0"/>
              <w:spacing w:line="328" w:lineRule="atLeast"/>
              <w:jc w:val="left"/>
              <w:rPr>
                <w:rFonts w:ascii="仿宋_GB2312" w:hAnsi="仿宋" w:eastAsia="仿宋_GB2312"/>
              </w:rPr>
            </w:pPr>
          </w:p>
          <w:p>
            <w:pPr>
              <w:autoSpaceDE w:val="0"/>
              <w:autoSpaceDN w:val="0"/>
              <w:spacing w:line="328" w:lineRule="atLeast"/>
              <w:jc w:val="left"/>
              <w:rPr>
                <w:rFonts w:ascii="仿宋_GB2312" w:hAnsi="仿宋" w:eastAsia="仿宋_GB2312"/>
              </w:rPr>
            </w:pPr>
          </w:p>
          <w:p>
            <w:pPr>
              <w:autoSpaceDE w:val="0"/>
              <w:autoSpaceDN w:val="0"/>
              <w:spacing w:line="400" w:lineRule="exact"/>
              <w:ind w:firstLine="2180" w:firstLineChars="1000"/>
              <w:jc w:val="left"/>
              <w:rPr>
                <w:rFonts w:ascii="仿宋_GB2312" w:hAnsi="仿宋" w:eastAsia="仿宋_GB2312" w:cs="仿宋_GB2312"/>
              </w:rPr>
            </w:pPr>
            <w:r>
              <w:rPr>
                <w:rFonts w:ascii="仿宋_GB2312" w:hAnsi="仿宋" w:eastAsia="仿宋_GB2312" w:cs="仿宋_GB2312"/>
              </w:rPr>
              <w:t xml:space="preserve">            </w:t>
            </w:r>
          </w:p>
          <w:p>
            <w:pPr>
              <w:autoSpaceDE w:val="0"/>
              <w:autoSpaceDN w:val="0"/>
              <w:spacing w:line="400" w:lineRule="exact"/>
              <w:ind w:firstLine="2180" w:firstLineChars="1000"/>
              <w:jc w:val="left"/>
              <w:rPr>
                <w:rFonts w:ascii="仿宋_GB2312" w:hAnsi="仿宋" w:eastAsia="仿宋_GB2312" w:cs="仿宋_GB2312"/>
              </w:rPr>
            </w:pPr>
          </w:p>
          <w:p>
            <w:pPr>
              <w:autoSpaceDE w:val="0"/>
              <w:autoSpaceDN w:val="0"/>
              <w:spacing w:line="400" w:lineRule="exact"/>
              <w:ind w:firstLine="2180" w:firstLineChars="1000"/>
              <w:jc w:val="left"/>
              <w:rPr>
                <w:rFonts w:ascii="仿宋_GB2312" w:hAnsi="仿宋" w:eastAsia="仿宋_GB2312" w:cs="仿宋_GB2312"/>
              </w:rPr>
            </w:pPr>
            <w:r>
              <w:rPr>
                <w:rFonts w:ascii="仿宋_GB2312" w:hAnsi="仿宋" w:eastAsia="仿宋_GB2312" w:cs="仿宋_GB2312"/>
              </w:rPr>
              <w:t xml:space="preserve">                            </w:t>
            </w:r>
            <w:r>
              <w:rPr>
                <w:rFonts w:hint="eastAsia" w:ascii="仿宋_GB2312" w:hAnsi="仿宋" w:eastAsia="仿宋_GB2312" w:cs="仿宋_GB2312"/>
              </w:rPr>
              <w:t>单位公章</w:t>
            </w:r>
            <w:r>
              <w:rPr>
                <w:rFonts w:ascii="仿宋_GB2312" w:hAnsi="仿宋" w:eastAsia="仿宋_GB2312" w:cs="仿宋_GB2312"/>
              </w:rPr>
              <w:t xml:space="preserve"> </w:t>
            </w:r>
          </w:p>
          <w:p>
            <w:pPr>
              <w:autoSpaceDE w:val="0"/>
              <w:autoSpaceDN w:val="0"/>
              <w:spacing w:line="400" w:lineRule="exact"/>
              <w:ind w:firstLine="1526" w:firstLineChars="700"/>
              <w:jc w:val="left"/>
              <w:rPr>
                <w:rFonts w:ascii="仿宋_GB2312" w:hAnsi="仿宋" w:eastAsia="仿宋_GB2312"/>
              </w:rPr>
            </w:pPr>
            <w:r>
              <w:rPr>
                <w:rFonts w:ascii="仿宋_GB2312" w:hAnsi="仿宋" w:eastAsia="仿宋_GB2312" w:cs="仿宋_GB2312"/>
              </w:rPr>
              <w:t xml:space="preserve">                                 </w:t>
            </w:r>
            <w:r>
              <w:rPr>
                <w:rFonts w:hint="eastAsia" w:ascii="仿宋_GB2312" w:hAnsi="仿宋" w:eastAsia="仿宋_GB2312" w:cs="仿宋_GB2312"/>
              </w:rPr>
              <w:t>单位负责人：</w:t>
            </w:r>
          </w:p>
          <w:p>
            <w:pPr>
              <w:autoSpaceDE w:val="0"/>
              <w:autoSpaceDN w:val="0"/>
              <w:spacing w:line="400" w:lineRule="exact"/>
              <w:ind w:firstLine="1962" w:firstLineChars="900"/>
              <w:jc w:val="left"/>
              <w:rPr>
                <w:rFonts w:ascii="仿宋_GB2312" w:hAnsi="仿宋" w:eastAsia="仿宋_GB2312"/>
              </w:rPr>
            </w:pPr>
            <w:r>
              <w:rPr>
                <w:rFonts w:ascii="仿宋_GB2312" w:hAnsi="仿宋" w:eastAsia="仿宋_GB2312" w:cs="仿宋_GB2312"/>
              </w:rPr>
              <w:t xml:space="preserve">                                     </w:t>
            </w:r>
            <w:r>
              <w:rPr>
                <w:rFonts w:hint="eastAsia" w:ascii="仿宋_GB2312" w:hAnsi="仿宋" w:eastAsia="仿宋_GB2312" w:cs="仿宋_GB2312"/>
              </w:rPr>
              <w:t>年</w:t>
            </w:r>
            <w:r>
              <w:rPr>
                <w:rFonts w:ascii="仿宋_GB2312" w:hAnsi="仿宋" w:eastAsia="仿宋_GB2312" w:cs="仿宋_GB2312"/>
              </w:rPr>
              <w:t xml:space="preserve">    </w:t>
            </w:r>
            <w:r>
              <w:rPr>
                <w:rFonts w:hint="eastAsia" w:ascii="仿宋_GB2312" w:hAnsi="仿宋" w:eastAsia="仿宋_GB2312" w:cs="仿宋_GB2312"/>
              </w:rPr>
              <w:t>月</w:t>
            </w:r>
            <w:r>
              <w:rPr>
                <w:rFonts w:ascii="仿宋_GB2312" w:hAnsi="仿宋" w:eastAsia="仿宋_GB2312" w:cs="仿宋_GB2312"/>
              </w:rPr>
              <w:t xml:space="preserve">    </w:t>
            </w:r>
            <w:r>
              <w:rPr>
                <w:rFonts w:hint="eastAsia" w:ascii="仿宋_GB2312" w:hAnsi="仿宋" w:eastAsia="仿宋_GB2312" w:cs="仿宋_GB2312"/>
              </w:rPr>
              <w:t>日</w:t>
            </w:r>
          </w:p>
        </w:tc>
      </w:tr>
    </w:tbl>
    <w:p>
      <w:pPr>
        <w:ind w:firstLine="248" w:firstLineChars="100"/>
        <w:rPr>
          <w:rFonts w:ascii="楷体_GB2312" w:hAnsi="宋体" w:eastAsia="楷体_GB2312"/>
          <w:sz w:val="24"/>
          <w:szCs w:val="24"/>
        </w:rPr>
      </w:pPr>
      <w:r>
        <w:rPr>
          <w:rFonts w:hint="eastAsia" w:ascii="楷体_GB2312" w:hAnsi="宋体" w:eastAsia="楷体_GB2312" w:cs="楷体_GB2312"/>
          <w:sz w:val="24"/>
          <w:szCs w:val="24"/>
        </w:rPr>
        <w:t>表</w:t>
      </w:r>
      <w:r>
        <w:rPr>
          <w:rFonts w:ascii="楷体_GB2312" w:hAnsi="宋体" w:eastAsia="楷体_GB2312" w:cs="楷体_GB2312"/>
          <w:sz w:val="24"/>
          <w:szCs w:val="24"/>
        </w:rPr>
        <w:t>14</w:t>
      </w:r>
      <w:r>
        <w:rPr>
          <w:rFonts w:hint="eastAsia" w:ascii="楷体_GB2312" w:hAnsi="宋体" w:eastAsia="楷体_GB2312" w:cs="楷体_GB2312"/>
          <w:sz w:val="24"/>
          <w:szCs w:val="24"/>
        </w:rPr>
        <w:t>：课题负责人所在单位经费管理保障</w:t>
      </w:r>
    </w:p>
    <w:tbl>
      <w:tblPr>
        <w:tblStyle w:val="10"/>
        <w:tblW w:w="871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7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823" w:hRule="atLeast"/>
          <w:jc w:val="center"/>
        </w:trPr>
        <w:tc>
          <w:tcPr>
            <w:tcW w:w="871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00" w:lineRule="exact"/>
              <w:ind w:firstLine="436" w:firstLineChars="200"/>
              <w:jc w:val="left"/>
              <w:rPr>
                <w:rFonts w:ascii="仿宋_GB2312" w:hAnsi="仿宋" w:eastAsia="仿宋_GB2312"/>
              </w:rPr>
            </w:pPr>
            <w:r>
              <w:rPr>
                <w:rFonts w:hint="eastAsia" w:ascii="仿宋_GB2312" w:hAnsi="仿宋" w:eastAsia="仿宋_GB2312" w:cs="仿宋_GB2312"/>
              </w:rPr>
              <w:t>承诺遵守财务规章制度，保证课题经费专款专用，不挤占和挪用课题经费，在课题结题时提供课题经费使用明细单（课题负责人所在单位财务部门填写此项）。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693" w:hRule="atLeast"/>
          <w:jc w:val="center"/>
        </w:trPr>
        <w:tc>
          <w:tcPr>
            <w:tcW w:w="871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_GB2312" w:hAnsi="仿宋" w:eastAsia="仿宋_GB2312"/>
              </w:rPr>
            </w:pPr>
          </w:p>
          <w:p>
            <w:pPr>
              <w:spacing w:line="400" w:lineRule="exact"/>
              <w:jc w:val="center"/>
              <w:rPr>
                <w:rFonts w:ascii="仿宋_GB2312" w:hAnsi="仿宋" w:eastAsia="仿宋_GB2312"/>
              </w:rPr>
            </w:pPr>
          </w:p>
          <w:p>
            <w:pPr>
              <w:spacing w:line="400" w:lineRule="exact"/>
              <w:jc w:val="center"/>
              <w:rPr>
                <w:rFonts w:ascii="仿宋_GB2312" w:hAnsi="仿宋" w:eastAsia="仿宋_GB2312"/>
              </w:rPr>
            </w:pPr>
          </w:p>
          <w:p>
            <w:pPr>
              <w:spacing w:line="400" w:lineRule="exact"/>
              <w:jc w:val="center"/>
              <w:rPr>
                <w:rFonts w:ascii="仿宋_GB2312" w:hAnsi="仿宋" w:eastAsia="仿宋_GB2312"/>
              </w:rPr>
            </w:pPr>
            <w:r>
              <w:rPr>
                <w:rFonts w:ascii="仿宋_GB2312" w:hAnsi="仿宋" w:eastAsia="仿宋_GB2312" w:cs="仿宋_GB2312"/>
              </w:rPr>
              <w:t xml:space="preserve">                   </w:t>
            </w:r>
            <w:r>
              <w:rPr>
                <w:rFonts w:hint="eastAsia" w:ascii="仿宋_GB2312" w:hAnsi="仿宋" w:eastAsia="仿宋_GB2312" w:cs="仿宋_GB2312"/>
              </w:rPr>
              <w:t>财务部门公章</w:t>
            </w:r>
          </w:p>
          <w:p>
            <w:pPr>
              <w:spacing w:line="400" w:lineRule="exact"/>
              <w:jc w:val="center"/>
              <w:rPr>
                <w:rFonts w:ascii="仿宋_GB2312" w:hAnsi="仿宋" w:eastAsia="仿宋_GB2312"/>
              </w:rPr>
            </w:pPr>
            <w:r>
              <w:rPr>
                <w:rFonts w:ascii="仿宋_GB2312" w:hAnsi="仿宋" w:eastAsia="仿宋_GB2312" w:cs="仿宋_GB2312"/>
              </w:rPr>
              <w:t xml:space="preserve">                     </w:t>
            </w:r>
            <w:r>
              <w:rPr>
                <w:rFonts w:hint="eastAsia" w:ascii="仿宋_GB2312" w:hAnsi="仿宋" w:eastAsia="仿宋_GB2312" w:cs="仿宋_GB2312"/>
              </w:rPr>
              <w:t>财务负责人签章：</w:t>
            </w:r>
          </w:p>
          <w:p>
            <w:pPr>
              <w:spacing w:line="400" w:lineRule="exact"/>
              <w:rPr>
                <w:rFonts w:ascii="仿宋_GB2312" w:hAnsi="仿宋" w:eastAsia="仿宋_GB2312"/>
              </w:rPr>
            </w:pPr>
            <w:r>
              <w:rPr>
                <w:rFonts w:ascii="仿宋_GB2312" w:hAnsi="仿宋" w:eastAsia="仿宋_GB2312" w:cs="仿宋_GB2312"/>
              </w:rPr>
              <w:t xml:space="preserve">                                                          </w:t>
            </w:r>
            <w:r>
              <w:rPr>
                <w:rFonts w:hint="eastAsia" w:ascii="仿宋_GB2312" w:hAnsi="仿宋" w:eastAsia="仿宋_GB2312" w:cs="仿宋_GB2312"/>
              </w:rPr>
              <w:t>年</w:t>
            </w:r>
            <w:r>
              <w:rPr>
                <w:rFonts w:ascii="仿宋_GB2312" w:hAnsi="仿宋" w:eastAsia="仿宋_GB2312" w:cs="仿宋_GB2312"/>
              </w:rPr>
              <w:t xml:space="preserve">     </w:t>
            </w:r>
            <w:r>
              <w:rPr>
                <w:rFonts w:hint="eastAsia" w:ascii="仿宋_GB2312" w:hAnsi="仿宋" w:eastAsia="仿宋_GB2312" w:cs="仿宋_GB2312"/>
              </w:rPr>
              <w:t>月</w:t>
            </w:r>
            <w:r>
              <w:rPr>
                <w:rFonts w:ascii="仿宋_GB2312" w:hAnsi="仿宋" w:eastAsia="仿宋_GB2312" w:cs="仿宋_GB2312"/>
              </w:rPr>
              <w:t xml:space="preserve">     </w:t>
            </w:r>
            <w:r>
              <w:rPr>
                <w:rFonts w:hint="eastAsia" w:ascii="仿宋_GB2312" w:hAnsi="仿宋" w:eastAsia="仿宋_GB2312" w:cs="仿宋_GB2312"/>
              </w:rPr>
              <w:t>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725" w:hRule="atLeast"/>
          <w:jc w:val="center"/>
        </w:trPr>
        <w:tc>
          <w:tcPr>
            <w:tcW w:w="871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00" w:lineRule="exact"/>
              <w:ind w:firstLine="436" w:firstLineChars="200"/>
              <w:jc w:val="left"/>
              <w:rPr>
                <w:rFonts w:ascii="仿宋_GB2312" w:hAnsi="仿宋" w:eastAsia="仿宋_GB2312"/>
              </w:rPr>
            </w:pPr>
            <w:r>
              <w:rPr>
                <w:rFonts w:hint="eastAsia" w:ascii="仿宋_GB2312" w:hAnsi="仿宋" w:eastAsia="仿宋_GB2312" w:cs="仿宋_GB2312"/>
              </w:rPr>
              <w:t>承诺以单位名义支持该项课题研究工作，拟资助课题经费</w:t>
            </w:r>
            <w:r>
              <w:rPr>
                <w:rFonts w:ascii="仿宋_GB2312" w:hAnsi="仿宋" w:eastAsia="仿宋_GB2312" w:cs="仿宋_GB2312"/>
              </w:rPr>
              <w:t xml:space="preserve">     </w:t>
            </w:r>
            <w:r>
              <w:rPr>
                <w:rFonts w:hint="eastAsia" w:ascii="仿宋_GB2312" w:hAnsi="仿宋" w:eastAsia="仿宋_GB2312" w:cs="仿宋_GB2312"/>
              </w:rPr>
              <w:t>万元，以保证课题研究正常进行（无单位资助经费的不填此项）。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326" w:hRule="atLeast"/>
          <w:jc w:val="center"/>
        </w:trPr>
        <w:tc>
          <w:tcPr>
            <w:tcW w:w="8710" w:type="dxa"/>
            <w:tcBorders>
              <w:top w:val="single" w:color="auto" w:sz="6" w:space="0"/>
              <w:left w:val="single" w:color="auto" w:sz="6" w:space="0"/>
              <w:bottom w:val="single" w:color="auto" w:sz="6" w:space="0"/>
              <w:right w:val="single" w:color="auto" w:sz="6" w:space="0"/>
            </w:tcBorders>
            <w:vAlign w:val="top"/>
          </w:tcPr>
          <w:p>
            <w:pPr>
              <w:spacing w:line="400" w:lineRule="exact"/>
              <w:rPr>
                <w:rFonts w:ascii="仿宋_GB2312" w:hAnsi="仿宋" w:eastAsia="仿宋_GB2312"/>
              </w:rPr>
            </w:pPr>
          </w:p>
          <w:p>
            <w:pPr>
              <w:spacing w:line="400" w:lineRule="exact"/>
              <w:rPr>
                <w:rFonts w:ascii="仿宋_GB2312" w:hAnsi="仿宋" w:eastAsia="仿宋_GB2312"/>
              </w:rPr>
            </w:pPr>
          </w:p>
          <w:p>
            <w:pPr>
              <w:spacing w:line="400" w:lineRule="exact"/>
              <w:rPr>
                <w:rFonts w:ascii="仿宋_GB2312" w:hAnsi="仿宋" w:eastAsia="仿宋_GB2312"/>
              </w:rPr>
            </w:pPr>
          </w:p>
          <w:p>
            <w:pPr>
              <w:spacing w:line="400" w:lineRule="exact"/>
              <w:rPr>
                <w:rFonts w:ascii="仿宋_GB2312" w:hAnsi="仿宋" w:eastAsia="仿宋_GB2312"/>
              </w:rPr>
            </w:pPr>
            <w:r>
              <w:rPr>
                <w:rFonts w:ascii="仿宋_GB2312" w:hAnsi="仿宋" w:eastAsia="仿宋_GB2312" w:cs="仿宋_GB2312"/>
              </w:rPr>
              <w:t xml:space="preserve">                                                 </w:t>
            </w:r>
            <w:r>
              <w:rPr>
                <w:rFonts w:hint="eastAsia" w:ascii="仿宋_GB2312" w:hAnsi="仿宋" w:eastAsia="仿宋_GB2312" w:cs="仿宋_GB2312"/>
              </w:rPr>
              <w:t>单位公章</w:t>
            </w:r>
          </w:p>
          <w:p>
            <w:pPr>
              <w:spacing w:line="400" w:lineRule="exact"/>
              <w:rPr>
                <w:rFonts w:ascii="仿宋_GB2312" w:hAnsi="仿宋" w:eastAsia="仿宋_GB2312"/>
              </w:rPr>
            </w:pPr>
            <w:r>
              <w:rPr>
                <w:rFonts w:ascii="仿宋_GB2312" w:hAnsi="仿宋" w:eastAsia="仿宋_GB2312" w:cs="仿宋_GB2312"/>
              </w:rPr>
              <w:t xml:space="preserve">                                                </w:t>
            </w:r>
            <w:r>
              <w:rPr>
                <w:rFonts w:hint="eastAsia" w:ascii="仿宋_GB2312" w:hAnsi="仿宋" w:eastAsia="仿宋_GB2312" w:cs="仿宋_GB2312"/>
              </w:rPr>
              <w:t>负责人签章：</w:t>
            </w:r>
          </w:p>
          <w:p>
            <w:pPr>
              <w:spacing w:line="400" w:lineRule="exact"/>
              <w:ind w:firstLine="3488" w:firstLineChars="1600"/>
              <w:rPr>
                <w:rFonts w:ascii="仿宋_GB2312" w:hAnsi="仿宋" w:eastAsia="仿宋_GB2312"/>
              </w:rPr>
            </w:pPr>
            <w:r>
              <w:rPr>
                <w:rFonts w:ascii="仿宋_GB2312" w:hAnsi="仿宋" w:eastAsia="仿宋_GB2312" w:cs="仿宋_GB2312"/>
              </w:rPr>
              <w:t xml:space="preserve">                           </w:t>
            </w:r>
            <w:r>
              <w:rPr>
                <w:rFonts w:hint="eastAsia" w:ascii="仿宋_GB2312" w:hAnsi="仿宋" w:eastAsia="仿宋_GB2312" w:cs="仿宋_GB2312"/>
              </w:rPr>
              <w:t>年</w:t>
            </w:r>
            <w:r>
              <w:rPr>
                <w:rFonts w:ascii="仿宋_GB2312" w:hAnsi="仿宋" w:eastAsia="仿宋_GB2312" w:cs="仿宋_GB2312"/>
              </w:rPr>
              <w:t xml:space="preserve">     </w:t>
            </w:r>
            <w:r>
              <w:rPr>
                <w:rFonts w:hint="eastAsia" w:ascii="仿宋_GB2312" w:hAnsi="仿宋" w:eastAsia="仿宋_GB2312" w:cs="仿宋_GB2312"/>
              </w:rPr>
              <w:t>月</w:t>
            </w:r>
            <w:r>
              <w:rPr>
                <w:rFonts w:ascii="仿宋_GB2312" w:hAnsi="仿宋" w:eastAsia="仿宋_GB2312" w:cs="仿宋_GB2312"/>
              </w:rPr>
              <w:t xml:space="preserve">     </w:t>
            </w:r>
            <w:r>
              <w:rPr>
                <w:rFonts w:hint="eastAsia" w:ascii="仿宋_GB2312" w:hAnsi="仿宋" w:eastAsia="仿宋_GB2312" w:cs="仿宋_GB2312"/>
              </w:rPr>
              <w:t>日</w:t>
            </w:r>
          </w:p>
        </w:tc>
      </w:tr>
    </w:tbl>
    <w:p>
      <w:pPr>
        <w:ind w:firstLine="616" w:firstLineChars="200"/>
        <w:rPr>
          <w:rFonts w:ascii="黑体" w:hAnsi="宋体" w:eastAsia="黑体"/>
          <w:sz w:val="30"/>
          <w:szCs w:val="30"/>
        </w:rPr>
      </w:pPr>
      <w:r>
        <w:rPr>
          <w:rFonts w:hint="eastAsia" w:ascii="黑体" w:hAnsi="宋体" w:eastAsia="黑体" w:cs="黑体"/>
          <w:sz w:val="30"/>
          <w:szCs w:val="30"/>
        </w:rPr>
        <w:t>八、评审意见</w:t>
      </w:r>
    </w:p>
    <w:p>
      <w:pPr>
        <w:ind w:firstLine="248" w:firstLineChars="100"/>
        <w:rPr>
          <w:rFonts w:ascii="楷体_GB2312" w:hAnsi="宋体" w:eastAsia="楷体_GB2312"/>
          <w:sz w:val="24"/>
          <w:szCs w:val="24"/>
        </w:rPr>
      </w:pPr>
      <w:r>
        <w:rPr>
          <w:rFonts w:hint="eastAsia" w:ascii="楷体_GB2312" w:hAnsi="宋体" w:eastAsia="楷体_GB2312" w:cs="楷体_GB2312"/>
          <w:sz w:val="24"/>
          <w:szCs w:val="24"/>
        </w:rPr>
        <w:t>表</w:t>
      </w:r>
      <w:r>
        <w:rPr>
          <w:rFonts w:ascii="楷体_GB2312" w:hAnsi="宋体" w:eastAsia="楷体_GB2312" w:cs="楷体_GB2312"/>
          <w:sz w:val="24"/>
          <w:szCs w:val="24"/>
        </w:rPr>
        <w:t>15</w:t>
      </w:r>
      <w:r>
        <w:rPr>
          <w:rFonts w:hint="eastAsia" w:ascii="楷体_GB2312" w:hAnsi="宋体" w:eastAsia="楷体_GB2312" w:cs="楷体_GB2312"/>
          <w:sz w:val="24"/>
          <w:szCs w:val="24"/>
        </w:rPr>
        <w:t>：评审组评审意见</w:t>
      </w:r>
    </w:p>
    <w:tbl>
      <w:tblPr>
        <w:tblStyle w:val="10"/>
        <w:tblW w:w="867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50"/>
        <w:gridCol w:w="968"/>
        <w:gridCol w:w="705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068" w:hRule="atLeast"/>
          <w:jc w:val="center"/>
        </w:trPr>
        <w:tc>
          <w:tcPr>
            <w:tcW w:w="1618"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eastAsia="仿宋_GB2312"/>
              </w:rPr>
            </w:pPr>
            <w:r>
              <w:rPr>
                <w:rFonts w:hint="eastAsia" w:ascii="仿宋_GB2312" w:hAnsi="仿宋" w:eastAsia="仿宋_GB2312" w:cs="仿宋_GB2312"/>
              </w:rPr>
              <w:t>评审专家签名</w:t>
            </w:r>
          </w:p>
        </w:tc>
        <w:tc>
          <w:tcPr>
            <w:tcW w:w="7055" w:type="dxa"/>
            <w:tcBorders>
              <w:top w:val="single" w:color="auto" w:sz="6" w:space="0"/>
              <w:left w:val="single" w:color="auto" w:sz="6" w:space="0"/>
              <w:bottom w:val="single" w:color="auto" w:sz="6" w:space="0"/>
              <w:right w:val="single" w:color="auto" w:sz="6" w:space="0"/>
            </w:tcBorders>
            <w:vAlign w:val="bottom"/>
          </w:tcPr>
          <w:p>
            <w:pPr>
              <w:snapToGrid w:val="0"/>
              <w:ind w:firstLine="109" w:firstLineChars="50"/>
              <w:jc w:val="center"/>
              <w:rPr>
                <w:rFonts w:ascii="仿宋_GB2312" w:hAnsi="仿宋" w:eastAsia="仿宋_GB2312" w:cs="仿宋_GB2312"/>
              </w:rPr>
            </w:pPr>
            <w:r>
              <w:rPr>
                <w:rFonts w:ascii="仿宋_GB2312" w:hAnsi="仿宋" w:eastAsia="仿宋_GB2312" w:cs="仿宋_GB2312"/>
              </w:rPr>
              <w:t xml:space="preserve">  </w:t>
            </w:r>
          </w:p>
          <w:p>
            <w:pPr>
              <w:snapToGrid w:val="0"/>
              <w:ind w:firstLine="109" w:firstLineChars="50"/>
              <w:jc w:val="center"/>
              <w:rPr>
                <w:rFonts w:ascii="仿宋_GB2312" w:hAnsi="仿宋" w:eastAsia="仿宋_GB2312" w:cs="仿宋_GB2312"/>
              </w:rPr>
            </w:pPr>
          </w:p>
          <w:p>
            <w:pPr>
              <w:snapToGrid w:val="0"/>
              <w:ind w:firstLine="109" w:firstLineChars="50"/>
              <w:jc w:val="center"/>
              <w:rPr>
                <w:rFonts w:ascii="仿宋_GB2312" w:hAnsi="仿宋" w:eastAsia="仿宋_GB2312" w:cs="仿宋_GB2312"/>
              </w:rPr>
            </w:pPr>
          </w:p>
          <w:p>
            <w:pPr>
              <w:snapToGrid w:val="0"/>
              <w:ind w:firstLine="109" w:firstLineChars="50"/>
              <w:jc w:val="center"/>
              <w:rPr>
                <w:rFonts w:ascii="仿宋_GB2312" w:hAnsi="仿宋" w:eastAsia="仿宋_GB2312" w:cs="仿宋_GB2312"/>
              </w:rPr>
            </w:pPr>
          </w:p>
          <w:p>
            <w:pPr>
              <w:snapToGrid w:val="0"/>
              <w:ind w:firstLine="109" w:firstLineChars="50"/>
              <w:jc w:val="center"/>
              <w:rPr>
                <w:rFonts w:ascii="仿宋_GB2312" w:hAnsi="仿宋" w:eastAsia="仿宋_GB2312"/>
              </w:rPr>
            </w:pPr>
            <w:r>
              <w:rPr>
                <w:rFonts w:ascii="仿宋_GB2312" w:hAnsi="仿宋" w:eastAsia="仿宋_GB2312" w:cs="仿宋_GB2312"/>
              </w:rPr>
              <w:t xml:space="preserve">                                    </w:t>
            </w:r>
            <w:r>
              <w:rPr>
                <w:rFonts w:hint="eastAsia" w:ascii="仿宋_GB2312" w:hAnsi="仿宋" w:eastAsia="仿宋_GB2312" w:cs="仿宋_GB2312"/>
              </w:rPr>
              <w:t>年</w:t>
            </w:r>
            <w:r>
              <w:rPr>
                <w:rFonts w:ascii="仿宋_GB2312" w:hAnsi="仿宋" w:eastAsia="仿宋_GB2312" w:cs="仿宋_GB2312"/>
              </w:rPr>
              <w:t xml:space="preserve">     </w:t>
            </w:r>
            <w:r>
              <w:rPr>
                <w:rFonts w:hint="eastAsia" w:ascii="仿宋_GB2312" w:hAnsi="仿宋" w:eastAsia="仿宋_GB2312" w:cs="仿宋_GB2312"/>
              </w:rPr>
              <w:t>月</w:t>
            </w:r>
            <w:r>
              <w:rPr>
                <w:rFonts w:ascii="仿宋_GB2312" w:hAnsi="仿宋" w:eastAsia="仿宋_GB2312" w:cs="仿宋_GB2312"/>
              </w:rPr>
              <w:t xml:space="preserve">     </w:t>
            </w:r>
            <w:r>
              <w:rPr>
                <w:rFonts w:hint="eastAsia" w:ascii="仿宋_GB2312" w:hAnsi="仿宋" w:eastAsia="仿宋_GB2312" w:cs="仿宋_GB2312"/>
              </w:rPr>
              <w:t>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460" w:hRule="atLeast"/>
          <w:jc w:val="center"/>
        </w:trPr>
        <w:tc>
          <w:tcPr>
            <w:tcW w:w="650"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eastAsia="仿宋_GB2312"/>
              </w:rPr>
            </w:pPr>
            <w:r>
              <w:rPr>
                <w:rFonts w:hint="eastAsia" w:ascii="仿宋_GB2312" w:hAnsi="仿宋" w:eastAsia="仿宋_GB2312" w:cs="仿宋_GB2312"/>
              </w:rPr>
              <w:t>评</w:t>
            </w:r>
          </w:p>
          <w:p>
            <w:pPr>
              <w:snapToGrid w:val="0"/>
              <w:jc w:val="center"/>
              <w:rPr>
                <w:rFonts w:ascii="仿宋_GB2312" w:hAnsi="仿宋" w:eastAsia="仿宋_GB2312"/>
              </w:rPr>
            </w:pPr>
            <w:r>
              <w:rPr>
                <w:rFonts w:hint="eastAsia" w:ascii="仿宋_GB2312" w:hAnsi="仿宋" w:eastAsia="仿宋_GB2312" w:cs="仿宋_GB2312"/>
              </w:rPr>
              <w:t>审</w:t>
            </w:r>
          </w:p>
          <w:p>
            <w:pPr>
              <w:snapToGrid w:val="0"/>
              <w:jc w:val="center"/>
              <w:rPr>
                <w:rFonts w:ascii="仿宋_GB2312" w:hAnsi="仿宋" w:eastAsia="仿宋_GB2312"/>
              </w:rPr>
            </w:pPr>
            <w:r>
              <w:rPr>
                <w:rFonts w:hint="eastAsia" w:ascii="仿宋_GB2312" w:hAnsi="仿宋" w:eastAsia="仿宋_GB2312" w:cs="仿宋_GB2312"/>
              </w:rPr>
              <w:t>组</w:t>
            </w:r>
          </w:p>
          <w:p>
            <w:pPr>
              <w:snapToGrid w:val="0"/>
              <w:jc w:val="center"/>
              <w:rPr>
                <w:rFonts w:ascii="仿宋_GB2312" w:hAnsi="仿宋" w:eastAsia="仿宋_GB2312"/>
              </w:rPr>
            </w:pPr>
            <w:r>
              <w:rPr>
                <w:rFonts w:hint="eastAsia" w:ascii="仿宋_GB2312" w:hAnsi="仿宋" w:eastAsia="仿宋_GB2312" w:cs="仿宋_GB2312"/>
              </w:rPr>
              <w:t>建</w:t>
            </w:r>
          </w:p>
          <w:p>
            <w:pPr>
              <w:snapToGrid w:val="0"/>
              <w:jc w:val="center"/>
              <w:rPr>
                <w:rFonts w:ascii="仿宋_GB2312" w:hAnsi="仿宋" w:eastAsia="仿宋_GB2312"/>
              </w:rPr>
            </w:pPr>
            <w:r>
              <w:rPr>
                <w:rFonts w:hint="eastAsia" w:ascii="仿宋_GB2312" w:hAnsi="仿宋" w:eastAsia="仿宋_GB2312" w:cs="仿宋_GB2312"/>
              </w:rPr>
              <w:t>议</w:t>
            </w:r>
          </w:p>
          <w:p>
            <w:pPr>
              <w:snapToGrid w:val="0"/>
              <w:jc w:val="center"/>
              <w:rPr>
                <w:rFonts w:ascii="仿宋_GB2312" w:hAnsi="仿宋" w:eastAsia="仿宋_GB2312"/>
              </w:rPr>
            </w:pPr>
            <w:r>
              <w:rPr>
                <w:rFonts w:hint="eastAsia" w:ascii="仿宋_GB2312" w:hAnsi="仿宋" w:eastAsia="仿宋_GB2312" w:cs="仿宋_GB2312"/>
              </w:rPr>
              <w:t>立</w:t>
            </w:r>
          </w:p>
          <w:p>
            <w:pPr>
              <w:snapToGrid w:val="0"/>
              <w:jc w:val="center"/>
              <w:rPr>
                <w:rFonts w:ascii="仿宋_GB2312" w:hAnsi="仿宋" w:eastAsia="仿宋_GB2312"/>
              </w:rPr>
            </w:pPr>
            <w:r>
              <w:rPr>
                <w:rFonts w:hint="eastAsia" w:ascii="仿宋_GB2312" w:hAnsi="仿宋" w:eastAsia="仿宋_GB2312" w:cs="仿宋_GB2312"/>
              </w:rPr>
              <w:t>项</w:t>
            </w:r>
          </w:p>
          <w:p>
            <w:pPr>
              <w:snapToGrid w:val="0"/>
              <w:jc w:val="center"/>
              <w:rPr>
                <w:rFonts w:ascii="仿宋_GB2312" w:hAnsi="仿宋" w:eastAsia="仿宋_GB2312"/>
              </w:rPr>
            </w:pPr>
            <w:r>
              <w:rPr>
                <w:rFonts w:hint="eastAsia" w:ascii="仿宋_GB2312" w:hAnsi="仿宋" w:eastAsia="仿宋_GB2312" w:cs="仿宋_GB2312"/>
              </w:rPr>
              <w:t>意</w:t>
            </w:r>
          </w:p>
          <w:p>
            <w:pPr>
              <w:snapToGrid w:val="0"/>
              <w:jc w:val="center"/>
              <w:rPr>
                <w:rFonts w:ascii="仿宋_GB2312" w:hAnsi="仿宋" w:eastAsia="仿宋_GB2312"/>
              </w:rPr>
            </w:pPr>
            <w:r>
              <w:rPr>
                <w:rFonts w:hint="eastAsia" w:ascii="仿宋_GB2312" w:hAnsi="仿宋" w:eastAsia="仿宋_GB2312" w:cs="仿宋_GB2312"/>
              </w:rPr>
              <w:t>见</w:t>
            </w:r>
          </w:p>
        </w:tc>
        <w:tc>
          <w:tcPr>
            <w:tcW w:w="8023" w:type="dxa"/>
            <w:gridSpan w:val="2"/>
            <w:tcBorders>
              <w:top w:val="single" w:color="auto" w:sz="6" w:space="0"/>
              <w:left w:val="single" w:color="auto" w:sz="6" w:space="0"/>
              <w:bottom w:val="single" w:color="auto" w:sz="6" w:space="0"/>
              <w:right w:val="single" w:color="auto" w:sz="6" w:space="0"/>
            </w:tcBorders>
            <w:vAlign w:val="top"/>
          </w:tcPr>
          <w:p>
            <w:pPr>
              <w:snapToGrid w:val="0"/>
              <w:jc w:val="left"/>
              <w:rPr>
                <w:rFonts w:ascii="仿宋_GB2312" w:hAnsi="仿宋" w:eastAsia="仿宋_GB2312"/>
              </w:rPr>
            </w:pPr>
          </w:p>
          <w:p>
            <w:pPr>
              <w:snapToGrid w:val="0"/>
              <w:jc w:val="left"/>
              <w:rPr>
                <w:rFonts w:ascii="仿宋_GB2312" w:hAnsi="仿宋" w:eastAsia="仿宋_GB2312"/>
              </w:rPr>
            </w:pPr>
          </w:p>
          <w:p>
            <w:pPr>
              <w:snapToGrid w:val="0"/>
              <w:jc w:val="left"/>
              <w:rPr>
                <w:rFonts w:ascii="仿宋_GB2312" w:hAnsi="仿宋" w:eastAsia="仿宋_GB2312"/>
              </w:rPr>
            </w:pPr>
          </w:p>
          <w:p>
            <w:pPr>
              <w:snapToGrid w:val="0"/>
              <w:jc w:val="left"/>
              <w:rPr>
                <w:rFonts w:ascii="仿宋_GB2312" w:hAnsi="仿宋" w:eastAsia="仿宋_GB2312"/>
              </w:rPr>
            </w:pPr>
          </w:p>
          <w:p>
            <w:pPr>
              <w:snapToGrid w:val="0"/>
              <w:jc w:val="left"/>
              <w:rPr>
                <w:rFonts w:ascii="仿宋_GB2312" w:hAnsi="仿宋" w:eastAsia="仿宋_GB2312"/>
              </w:rPr>
            </w:pPr>
          </w:p>
          <w:p>
            <w:pPr>
              <w:snapToGrid w:val="0"/>
              <w:jc w:val="left"/>
              <w:rPr>
                <w:rFonts w:ascii="仿宋_GB2312" w:hAnsi="仿宋" w:eastAsia="仿宋_GB2312"/>
              </w:rPr>
            </w:pPr>
          </w:p>
          <w:p>
            <w:pPr>
              <w:snapToGrid w:val="0"/>
              <w:jc w:val="left"/>
              <w:rPr>
                <w:rFonts w:ascii="仿宋_GB2312" w:hAnsi="仿宋" w:eastAsia="仿宋_GB2312"/>
              </w:rPr>
            </w:pPr>
          </w:p>
          <w:p>
            <w:pPr>
              <w:tabs>
                <w:tab w:val="left" w:pos="5667"/>
              </w:tabs>
              <w:snapToGrid w:val="0"/>
              <w:jc w:val="left"/>
              <w:rPr>
                <w:rFonts w:ascii="仿宋_GB2312" w:hAnsi="仿宋" w:eastAsia="仿宋_GB2312"/>
              </w:rPr>
            </w:pPr>
          </w:p>
          <w:p>
            <w:pPr>
              <w:tabs>
                <w:tab w:val="left" w:pos="5667"/>
              </w:tabs>
              <w:snapToGrid w:val="0"/>
              <w:ind w:firstLine="5032" w:firstLineChars="2309"/>
              <w:jc w:val="left"/>
              <w:rPr>
                <w:rFonts w:ascii="仿宋_GB2312" w:hAnsi="仿宋" w:eastAsia="仿宋_GB2312"/>
              </w:rPr>
            </w:pPr>
            <w:r>
              <w:rPr>
                <w:rFonts w:hint="eastAsia" w:ascii="仿宋_GB2312" w:hAnsi="仿宋" w:eastAsia="仿宋_GB2312" w:cs="仿宋_GB2312"/>
              </w:rPr>
              <w:t>评审组长签名：</w:t>
            </w:r>
          </w:p>
          <w:p>
            <w:pPr>
              <w:snapToGrid w:val="0"/>
              <w:jc w:val="left"/>
              <w:rPr>
                <w:rFonts w:ascii="仿宋_GB2312" w:hAnsi="仿宋" w:eastAsia="仿宋_GB2312" w:cs="仿宋_GB2312"/>
              </w:rPr>
            </w:pPr>
            <w:r>
              <w:rPr>
                <w:rFonts w:ascii="仿宋_GB2312" w:hAnsi="仿宋" w:eastAsia="仿宋_GB2312" w:cs="仿宋_GB2312"/>
              </w:rPr>
              <w:t xml:space="preserve">                                                      </w:t>
            </w:r>
            <w:r>
              <w:rPr>
                <w:rFonts w:hint="eastAsia" w:ascii="仿宋_GB2312" w:hAnsi="仿宋" w:eastAsia="仿宋_GB2312" w:cs="仿宋_GB2312"/>
              </w:rPr>
              <w:t>年</w:t>
            </w:r>
            <w:r>
              <w:rPr>
                <w:rFonts w:ascii="仿宋_GB2312" w:hAnsi="仿宋" w:eastAsia="仿宋_GB2312" w:cs="仿宋_GB2312"/>
              </w:rPr>
              <w:t xml:space="preserve">   </w:t>
            </w:r>
            <w:r>
              <w:rPr>
                <w:rFonts w:hint="eastAsia" w:ascii="仿宋_GB2312" w:hAnsi="仿宋" w:eastAsia="仿宋_GB2312" w:cs="仿宋_GB2312"/>
              </w:rPr>
              <w:t>月</w:t>
            </w:r>
            <w:r>
              <w:rPr>
                <w:rFonts w:ascii="仿宋_GB2312" w:hAnsi="仿宋" w:eastAsia="仿宋_GB2312" w:cs="仿宋_GB2312"/>
              </w:rPr>
              <w:t xml:space="preserve">    </w:t>
            </w:r>
            <w:r>
              <w:rPr>
                <w:rFonts w:hint="eastAsia" w:ascii="仿宋_GB2312" w:hAnsi="仿宋" w:eastAsia="仿宋_GB2312" w:cs="仿宋_GB2312"/>
              </w:rPr>
              <w:t>日</w:t>
            </w:r>
            <w:r>
              <w:rPr>
                <w:rFonts w:ascii="仿宋_GB2312" w:hAnsi="仿宋" w:eastAsia="仿宋_GB2312" w:cs="仿宋_GB2312"/>
              </w:rPr>
              <w:t xml:space="preserve"> </w:t>
            </w:r>
          </w:p>
          <w:p>
            <w:pPr>
              <w:snapToGrid w:val="0"/>
              <w:jc w:val="left"/>
              <w:rPr>
                <w:rFonts w:ascii="仿宋_GB2312" w:hAnsi="仿宋" w:eastAsia="仿宋_GB2312" w:cs="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771" w:hRule="atLeast"/>
          <w:jc w:val="center"/>
        </w:trPr>
        <w:tc>
          <w:tcPr>
            <w:tcW w:w="650"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eastAsia="仿宋_GB2312"/>
              </w:rPr>
            </w:pPr>
            <w:r>
              <w:rPr>
                <w:rFonts w:hint="eastAsia" w:ascii="仿宋_GB2312" w:hAnsi="仿宋" w:eastAsia="仿宋_GB2312" w:cs="仿宋_GB2312"/>
              </w:rPr>
              <w:t>评</w:t>
            </w:r>
          </w:p>
          <w:p>
            <w:pPr>
              <w:snapToGrid w:val="0"/>
              <w:jc w:val="center"/>
              <w:rPr>
                <w:rFonts w:ascii="仿宋_GB2312" w:hAnsi="仿宋" w:eastAsia="仿宋_GB2312"/>
              </w:rPr>
            </w:pPr>
            <w:r>
              <w:rPr>
                <w:rFonts w:hint="eastAsia" w:ascii="仿宋_GB2312" w:hAnsi="仿宋" w:eastAsia="仿宋_GB2312" w:cs="仿宋_GB2312"/>
              </w:rPr>
              <w:t>审</w:t>
            </w:r>
          </w:p>
          <w:p>
            <w:pPr>
              <w:snapToGrid w:val="0"/>
              <w:jc w:val="center"/>
              <w:rPr>
                <w:rFonts w:ascii="仿宋_GB2312" w:hAnsi="仿宋" w:eastAsia="仿宋_GB2312"/>
              </w:rPr>
            </w:pPr>
            <w:r>
              <w:rPr>
                <w:rFonts w:hint="eastAsia" w:ascii="仿宋_GB2312" w:hAnsi="仿宋" w:eastAsia="仿宋_GB2312" w:cs="仿宋_GB2312"/>
              </w:rPr>
              <w:t>未</w:t>
            </w:r>
          </w:p>
          <w:p>
            <w:pPr>
              <w:snapToGrid w:val="0"/>
              <w:jc w:val="center"/>
              <w:rPr>
                <w:rFonts w:ascii="仿宋_GB2312" w:hAnsi="仿宋" w:eastAsia="仿宋_GB2312"/>
              </w:rPr>
            </w:pPr>
            <w:r>
              <w:rPr>
                <w:rFonts w:hint="eastAsia" w:ascii="仿宋_GB2312" w:hAnsi="仿宋" w:eastAsia="仿宋_GB2312" w:cs="仿宋_GB2312"/>
              </w:rPr>
              <w:t>通</w:t>
            </w:r>
          </w:p>
          <w:p>
            <w:pPr>
              <w:snapToGrid w:val="0"/>
              <w:jc w:val="center"/>
              <w:rPr>
                <w:rFonts w:ascii="仿宋_GB2312" w:hAnsi="仿宋" w:eastAsia="仿宋_GB2312"/>
              </w:rPr>
            </w:pPr>
            <w:r>
              <w:rPr>
                <w:rFonts w:hint="eastAsia" w:ascii="仿宋_GB2312" w:hAnsi="仿宋" w:eastAsia="仿宋_GB2312" w:cs="仿宋_GB2312"/>
              </w:rPr>
              <w:t>过</w:t>
            </w:r>
          </w:p>
          <w:p>
            <w:pPr>
              <w:snapToGrid w:val="0"/>
              <w:jc w:val="center"/>
              <w:rPr>
                <w:rFonts w:ascii="仿宋_GB2312" w:hAnsi="仿宋" w:eastAsia="仿宋_GB2312"/>
              </w:rPr>
            </w:pPr>
            <w:r>
              <w:rPr>
                <w:rFonts w:hint="eastAsia" w:ascii="仿宋_GB2312" w:hAnsi="仿宋" w:eastAsia="仿宋_GB2312" w:cs="仿宋_GB2312"/>
              </w:rPr>
              <w:t>意见</w:t>
            </w:r>
          </w:p>
        </w:tc>
        <w:tc>
          <w:tcPr>
            <w:tcW w:w="8023" w:type="dxa"/>
            <w:gridSpan w:val="2"/>
            <w:tcBorders>
              <w:top w:val="single" w:color="auto" w:sz="6" w:space="0"/>
              <w:left w:val="single" w:color="auto" w:sz="6" w:space="0"/>
              <w:bottom w:val="single" w:color="auto" w:sz="6" w:space="0"/>
              <w:right w:val="single" w:color="auto" w:sz="6" w:space="0"/>
            </w:tcBorders>
            <w:vAlign w:val="top"/>
          </w:tcPr>
          <w:p>
            <w:pPr>
              <w:tabs>
                <w:tab w:val="left" w:pos="5667"/>
              </w:tabs>
              <w:snapToGrid w:val="0"/>
              <w:ind w:left="13" w:leftChars="-16" w:hanging="47" w:hangingChars="22"/>
              <w:jc w:val="left"/>
              <w:rPr>
                <w:rFonts w:ascii="仿宋_GB2312" w:hAnsi="仿宋" w:eastAsia="仿宋_GB2312" w:cs="仿宋_GB2312"/>
              </w:rPr>
            </w:pPr>
            <w:r>
              <w:rPr>
                <w:rFonts w:ascii="仿宋_GB2312" w:hAnsi="仿宋" w:eastAsia="仿宋_GB2312" w:cs="仿宋_GB2312"/>
              </w:rPr>
              <w:t xml:space="preserve"> </w:t>
            </w:r>
          </w:p>
          <w:p>
            <w:pPr>
              <w:tabs>
                <w:tab w:val="left" w:pos="5667"/>
              </w:tabs>
              <w:snapToGrid w:val="0"/>
              <w:ind w:left="13" w:leftChars="-16" w:hanging="47" w:hangingChars="22"/>
              <w:jc w:val="left"/>
              <w:rPr>
                <w:rFonts w:ascii="仿宋_GB2312" w:hAnsi="仿宋" w:eastAsia="仿宋_GB2312"/>
              </w:rPr>
            </w:pPr>
            <w:r>
              <w:rPr>
                <w:rFonts w:ascii="仿宋_GB2312" w:eastAsia="仿宋_GB2312" w:cs="仿宋_GB2312"/>
                <w:color w:val="000000"/>
              </w:rPr>
              <w:t>1</w:t>
            </w:r>
            <w:r>
              <w:rPr>
                <w:rFonts w:hint="eastAsia" w:ascii="仿宋_GB2312" w:eastAsia="仿宋_GB2312" w:cs="仿宋_GB2312"/>
                <w:color w:val="000000"/>
              </w:rPr>
              <w:t>．□</w:t>
            </w:r>
            <w:r>
              <w:rPr>
                <w:rFonts w:hint="eastAsia" w:ascii="仿宋_GB2312" w:hAnsi="宋体" w:eastAsia="仿宋_GB2312" w:cs="仿宋_GB2312"/>
                <w:color w:val="000000"/>
              </w:rPr>
              <w:t>项目论证不充分；</w:t>
            </w:r>
            <w:r>
              <w:rPr>
                <w:rFonts w:ascii="仿宋_GB2312" w:hAnsi="宋体" w:eastAsia="仿宋_GB2312" w:cs="仿宋_GB2312"/>
                <w:color w:val="000000"/>
              </w:rPr>
              <w:t>2</w:t>
            </w:r>
            <w:r>
              <w:rPr>
                <w:rFonts w:hint="eastAsia" w:ascii="仿宋_GB2312" w:hAnsi="宋体" w:eastAsia="仿宋_GB2312" w:cs="仿宋_GB2312"/>
                <w:color w:val="000000"/>
              </w:rPr>
              <w:t>．</w:t>
            </w:r>
            <w:r>
              <w:rPr>
                <w:rFonts w:hint="eastAsia" w:ascii="仿宋_GB2312" w:eastAsia="仿宋_GB2312" w:cs="仿宋_GB2312"/>
                <w:color w:val="000000"/>
              </w:rPr>
              <w:t>□</w:t>
            </w:r>
            <w:r>
              <w:rPr>
                <w:rFonts w:hint="eastAsia" w:ascii="仿宋_GB2312" w:hAnsi="宋体" w:eastAsia="仿宋_GB2312" w:cs="仿宋_GB2312"/>
                <w:color w:val="000000"/>
              </w:rPr>
              <w:t>负责人的素质或水平不适宜承担此项目；</w:t>
            </w:r>
            <w:r>
              <w:rPr>
                <w:rFonts w:ascii="仿宋_GB2312" w:hAnsi="宋体" w:eastAsia="仿宋_GB2312" w:cs="仿宋_GB2312"/>
                <w:color w:val="000000"/>
              </w:rPr>
              <w:t>3</w:t>
            </w:r>
            <w:r>
              <w:rPr>
                <w:rFonts w:hint="eastAsia" w:ascii="仿宋_GB2312" w:hAnsi="宋体" w:eastAsia="仿宋_GB2312" w:cs="仿宋_GB2312"/>
                <w:color w:val="000000"/>
              </w:rPr>
              <w:t>．</w:t>
            </w:r>
            <w:r>
              <w:rPr>
                <w:rFonts w:hint="eastAsia" w:ascii="仿宋_GB2312" w:eastAsia="仿宋_GB2312" w:cs="仿宋_GB2312"/>
                <w:color w:val="000000"/>
              </w:rPr>
              <w:t>□</w:t>
            </w:r>
            <w:r>
              <w:rPr>
                <w:rFonts w:hint="eastAsia" w:ascii="仿宋_GB2312" w:hAnsi="宋体" w:eastAsia="仿宋_GB2312" w:cs="仿宋_GB2312"/>
                <w:color w:val="000000"/>
              </w:rPr>
              <w:t>项目组力量不强或分工不当；</w:t>
            </w:r>
            <w:r>
              <w:rPr>
                <w:rFonts w:ascii="仿宋_GB2312" w:hAnsi="宋体" w:eastAsia="仿宋_GB2312" w:cs="仿宋_GB2312"/>
                <w:color w:val="000000"/>
              </w:rPr>
              <w:t>4</w:t>
            </w:r>
            <w:r>
              <w:rPr>
                <w:rFonts w:hint="eastAsia" w:ascii="仿宋_GB2312" w:hAnsi="宋体" w:eastAsia="仿宋_GB2312" w:cs="仿宋_GB2312"/>
                <w:color w:val="000000"/>
              </w:rPr>
              <w:t>．</w:t>
            </w:r>
            <w:r>
              <w:rPr>
                <w:rFonts w:hint="eastAsia" w:ascii="仿宋_GB2312" w:eastAsia="仿宋_GB2312" w:cs="仿宋_GB2312"/>
                <w:color w:val="000000"/>
              </w:rPr>
              <w:t>□</w:t>
            </w:r>
            <w:r>
              <w:rPr>
                <w:rFonts w:hint="eastAsia" w:ascii="仿宋_GB2312" w:hAnsi="宋体" w:eastAsia="仿宋_GB2312" w:cs="仿宋_GB2312"/>
                <w:color w:val="000000"/>
              </w:rPr>
              <w:t>资料准备不够；</w:t>
            </w:r>
            <w:r>
              <w:rPr>
                <w:rFonts w:ascii="仿宋_GB2312" w:hAnsi="宋体" w:eastAsia="仿宋_GB2312" w:cs="仿宋_GB2312"/>
                <w:color w:val="000000"/>
              </w:rPr>
              <w:t>5</w:t>
            </w:r>
            <w:r>
              <w:rPr>
                <w:rFonts w:hint="eastAsia" w:ascii="仿宋_GB2312" w:hAnsi="宋体" w:eastAsia="仿宋_GB2312" w:cs="仿宋_GB2312"/>
                <w:color w:val="000000"/>
              </w:rPr>
              <w:t>．</w:t>
            </w:r>
            <w:r>
              <w:rPr>
                <w:rFonts w:hint="eastAsia" w:ascii="仿宋_GB2312" w:eastAsia="仿宋_GB2312" w:cs="仿宋_GB2312"/>
                <w:color w:val="000000"/>
              </w:rPr>
              <w:t>□</w:t>
            </w:r>
            <w:r>
              <w:rPr>
                <w:rFonts w:hint="eastAsia" w:ascii="仿宋_GB2312" w:hAnsi="宋体" w:eastAsia="仿宋_GB2312" w:cs="仿宋_GB2312"/>
                <w:color w:val="000000"/>
              </w:rPr>
              <w:t>最终成果不明确；</w:t>
            </w:r>
            <w:r>
              <w:rPr>
                <w:rFonts w:ascii="仿宋_GB2312" w:hAnsi="宋体" w:eastAsia="仿宋_GB2312" w:cs="仿宋_GB2312"/>
                <w:color w:val="000000"/>
              </w:rPr>
              <w:t>6</w:t>
            </w:r>
            <w:r>
              <w:rPr>
                <w:rFonts w:hint="eastAsia" w:ascii="仿宋_GB2312" w:hAnsi="宋体" w:eastAsia="仿宋_GB2312" w:cs="仿宋_GB2312"/>
                <w:color w:val="000000"/>
              </w:rPr>
              <w:t>．</w:t>
            </w:r>
            <w:r>
              <w:rPr>
                <w:rFonts w:hint="eastAsia" w:ascii="仿宋_GB2312" w:eastAsia="仿宋_GB2312" w:cs="仿宋_GB2312"/>
                <w:color w:val="000000"/>
              </w:rPr>
              <w:t>□</w:t>
            </w:r>
            <w:r>
              <w:rPr>
                <w:rFonts w:hint="eastAsia" w:ascii="仿宋_GB2312" w:hAnsi="宋体" w:eastAsia="仿宋_GB2312" w:cs="仿宋_GB2312"/>
                <w:color w:val="000000"/>
              </w:rPr>
              <w:t>不具备完成本项目所需的其它条件；</w:t>
            </w:r>
            <w:r>
              <w:rPr>
                <w:rFonts w:ascii="仿宋_GB2312" w:hAnsi="宋体" w:eastAsia="仿宋_GB2312" w:cs="仿宋_GB2312"/>
                <w:color w:val="000000"/>
              </w:rPr>
              <w:t>7</w:t>
            </w:r>
            <w:r>
              <w:rPr>
                <w:rFonts w:hint="eastAsia" w:ascii="仿宋_GB2312" w:hAnsi="宋体" w:eastAsia="仿宋_GB2312" w:cs="仿宋_GB2312"/>
                <w:color w:val="000000"/>
              </w:rPr>
              <w:t>．</w:t>
            </w:r>
            <w:r>
              <w:rPr>
                <w:rFonts w:hint="eastAsia" w:ascii="仿宋_GB2312" w:eastAsia="仿宋_GB2312" w:cs="仿宋_GB2312"/>
                <w:color w:val="000000"/>
              </w:rPr>
              <w:t>□</w:t>
            </w:r>
            <w:r>
              <w:rPr>
                <w:rFonts w:hint="eastAsia" w:ascii="仿宋_GB2312" w:hAnsi="宋体" w:eastAsia="仿宋_GB2312" w:cs="仿宋_GB2312"/>
                <w:color w:val="000000"/>
              </w:rPr>
              <w:t>经过比较，本项目有更合适的承担人；</w:t>
            </w:r>
            <w:r>
              <w:rPr>
                <w:rFonts w:ascii="仿宋_GB2312" w:hAnsi="宋体" w:eastAsia="仿宋_GB2312" w:cs="仿宋_GB2312"/>
                <w:color w:val="000000"/>
              </w:rPr>
              <w:t>8</w:t>
            </w:r>
            <w:r>
              <w:rPr>
                <w:rFonts w:hint="eastAsia" w:ascii="仿宋_GB2312" w:hAnsi="宋体" w:eastAsia="仿宋_GB2312" w:cs="仿宋_GB2312"/>
                <w:color w:val="000000"/>
              </w:rPr>
              <w:t>．</w:t>
            </w:r>
            <w:r>
              <w:rPr>
                <w:rFonts w:hint="eastAsia" w:ascii="仿宋_GB2312" w:eastAsia="仿宋_GB2312" w:cs="仿宋_GB2312"/>
                <w:color w:val="000000"/>
              </w:rPr>
              <w:t>□</w:t>
            </w:r>
            <w:r>
              <w:rPr>
                <w:rFonts w:hint="eastAsia" w:ascii="仿宋_GB2312" w:hAnsi="宋体" w:eastAsia="仿宋_GB2312" w:cs="仿宋_GB2312"/>
                <w:color w:val="000000"/>
              </w:rPr>
              <w:t>其它原因（简要说明）</w:t>
            </w:r>
          </w:p>
          <w:p>
            <w:pPr>
              <w:tabs>
                <w:tab w:val="left" w:pos="5667"/>
              </w:tabs>
              <w:snapToGrid w:val="0"/>
              <w:ind w:firstLine="5668" w:firstLineChars="2600"/>
              <w:jc w:val="left"/>
              <w:rPr>
                <w:rFonts w:ascii="仿宋_GB2312" w:hAnsi="仿宋" w:eastAsia="仿宋_GB2312"/>
              </w:rPr>
            </w:pPr>
          </w:p>
          <w:p>
            <w:pPr>
              <w:tabs>
                <w:tab w:val="left" w:pos="5667"/>
              </w:tabs>
              <w:snapToGrid w:val="0"/>
              <w:ind w:firstLine="5668" w:firstLineChars="2600"/>
              <w:jc w:val="left"/>
              <w:rPr>
                <w:rFonts w:ascii="仿宋_GB2312" w:hAnsi="仿宋" w:eastAsia="仿宋_GB2312"/>
              </w:rPr>
            </w:pPr>
          </w:p>
          <w:p>
            <w:pPr>
              <w:tabs>
                <w:tab w:val="left" w:pos="5667"/>
              </w:tabs>
              <w:snapToGrid w:val="0"/>
              <w:ind w:firstLine="5668" w:firstLineChars="2600"/>
              <w:jc w:val="left"/>
              <w:rPr>
                <w:rFonts w:ascii="仿宋_GB2312" w:hAnsi="仿宋" w:eastAsia="仿宋_GB2312"/>
              </w:rPr>
            </w:pPr>
          </w:p>
          <w:p>
            <w:pPr>
              <w:tabs>
                <w:tab w:val="left" w:pos="5667"/>
              </w:tabs>
              <w:snapToGrid w:val="0"/>
              <w:ind w:firstLine="5083" w:firstLineChars="2332"/>
              <w:jc w:val="left"/>
              <w:rPr>
                <w:rFonts w:ascii="仿宋_GB2312" w:hAnsi="仿宋" w:eastAsia="仿宋_GB2312"/>
              </w:rPr>
            </w:pPr>
            <w:r>
              <w:rPr>
                <w:rFonts w:hint="eastAsia" w:ascii="仿宋_GB2312" w:hAnsi="仿宋" w:eastAsia="仿宋_GB2312" w:cs="仿宋_GB2312"/>
              </w:rPr>
              <w:t>评审组长签名：</w:t>
            </w:r>
          </w:p>
          <w:p>
            <w:pPr>
              <w:snapToGrid w:val="0"/>
              <w:jc w:val="left"/>
              <w:rPr>
                <w:rFonts w:ascii="仿宋_GB2312" w:hAnsi="仿宋" w:eastAsia="仿宋_GB2312" w:cs="仿宋_GB2312"/>
              </w:rPr>
            </w:pPr>
            <w:r>
              <w:rPr>
                <w:rFonts w:ascii="仿宋_GB2312" w:hAnsi="仿宋" w:eastAsia="仿宋_GB2312" w:cs="仿宋_GB2312"/>
              </w:rPr>
              <w:t xml:space="preserve">                                                      </w:t>
            </w:r>
            <w:r>
              <w:rPr>
                <w:rFonts w:hint="eastAsia" w:ascii="仿宋_GB2312" w:hAnsi="仿宋" w:eastAsia="仿宋_GB2312" w:cs="仿宋_GB2312"/>
              </w:rPr>
              <w:t>年</w:t>
            </w:r>
            <w:r>
              <w:rPr>
                <w:rFonts w:ascii="仿宋_GB2312" w:hAnsi="仿宋" w:eastAsia="仿宋_GB2312" w:cs="仿宋_GB2312"/>
              </w:rPr>
              <w:t xml:space="preserve">   </w:t>
            </w:r>
            <w:r>
              <w:rPr>
                <w:rFonts w:hint="eastAsia" w:ascii="仿宋_GB2312" w:hAnsi="仿宋" w:eastAsia="仿宋_GB2312" w:cs="仿宋_GB2312"/>
              </w:rPr>
              <w:t>月</w:t>
            </w:r>
            <w:r>
              <w:rPr>
                <w:rFonts w:ascii="仿宋_GB2312" w:hAnsi="仿宋" w:eastAsia="仿宋_GB2312" w:cs="仿宋_GB2312"/>
              </w:rPr>
              <w:t xml:space="preserve">    </w:t>
            </w:r>
            <w:r>
              <w:rPr>
                <w:rFonts w:hint="eastAsia" w:ascii="仿宋_GB2312" w:hAnsi="仿宋" w:eastAsia="仿宋_GB2312" w:cs="仿宋_GB2312"/>
              </w:rPr>
              <w:t>日</w:t>
            </w:r>
            <w:r>
              <w:rPr>
                <w:rFonts w:ascii="仿宋_GB2312" w:hAnsi="仿宋" w:eastAsia="仿宋_GB2312" w:cs="仿宋_GB2312"/>
              </w:rPr>
              <w:t xml:space="preserve">   </w:t>
            </w:r>
          </w:p>
          <w:p>
            <w:pPr>
              <w:snapToGrid w:val="0"/>
              <w:jc w:val="left"/>
              <w:rPr>
                <w:rFonts w:ascii="仿宋_GB2312" w:hAnsi="仿宋" w:eastAsia="仿宋_GB2312" w:cs="仿宋_GB2312"/>
              </w:rPr>
            </w:pPr>
            <w:r>
              <w:rPr>
                <w:rFonts w:ascii="仿宋_GB2312" w:hAnsi="仿宋" w:eastAsia="仿宋_GB2312" w:cs="仿宋_GB2312"/>
              </w:rPr>
              <w:t xml:space="preserve">                           </w:t>
            </w:r>
          </w:p>
        </w:tc>
      </w:tr>
    </w:tbl>
    <w:p>
      <w:pPr>
        <w:ind w:firstLine="248" w:firstLineChars="100"/>
        <w:rPr>
          <w:rFonts w:ascii="楷体_GB2312" w:hAnsi="宋体" w:eastAsia="楷体_GB2312"/>
          <w:sz w:val="24"/>
          <w:szCs w:val="24"/>
        </w:rPr>
      </w:pPr>
      <w:r>
        <w:rPr>
          <w:rFonts w:hint="eastAsia" w:ascii="楷体_GB2312" w:hAnsi="宋体" w:eastAsia="楷体_GB2312" w:cs="楷体_GB2312"/>
          <w:sz w:val="24"/>
          <w:szCs w:val="24"/>
        </w:rPr>
        <w:t>表</w:t>
      </w:r>
      <w:r>
        <w:rPr>
          <w:rFonts w:ascii="楷体_GB2312" w:hAnsi="宋体" w:eastAsia="楷体_GB2312" w:cs="楷体_GB2312"/>
          <w:sz w:val="24"/>
          <w:szCs w:val="24"/>
        </w:rPr>
        <w:t>16</w:t>
      </w:r>
      <w:r>
        <w:rPr>
          <w:rFonts w:hint="eastAsia" w:ascii="楷体_GB2312" w:hAnsi="宋体" w:eastAsia="楷体_GB2312" w:cs="楷体_GB2312"/>
          <w:sz w:val="24"/>
          <w:szCs w:val="24"/>
        </w:rPr>
        <w:t>：河南省教育科学规划领导小组办公室审核意见</w:t>
      </w:r>
    </w:p>
    <w:tbl>
      <w:tblPr>
        <w:tblStyle w:val="10"/>
        <w:tblW w:w="8706"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7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89" w:hRule="atLeast"/>
          <w:jc w:val="center"/>
        </w:trPr>
        <w:tc>
          <w:tcPr>
            <w:tcW w:w="8706" w:type="dxa"/>
            <w:tcBorders>
              <w:top w:val="single" w:color="auto" w:sz="6" w:space="0"/>
              <w:left w:val="single" w:color="auto" w:sz="6" w:space="0"/>
              <w:bottom w:val="single" w:color="auto" w:sz="6" w:space="0"/>
              <w:right w:val="single" w:color="auto" w:sz="6" w:space="0"/>
            </w:tcBorders>
            <w:vAlign w:val="top"/>
          </w:tcPr>
          <w:p>
            <w:pPr>
              <w:autoSpaceDE w:val="0"/>
              <w:autoSpaceDN w:val="0"/>
              <w:snapToGrid w:val="0"/>
              <w:ind w:firstLine="436" w:firstLineChars="200"/>
              <w:jc w:val="left"/>
              <w:rPr>
                <w:rFonts w:ascii="仿宋_GB2312" w:hAnsi="仿宋" w:eastAsia="仿宋_GB2312"/>
              </w:rPr>
            </w:pPr>
            <w:r>
              <w:rPr>
                <w:rFonts w:ascii="仿宋_GB2312" w:hAnsi="仿宋" w:eastAsia="仿宋_GB2312" w:cs="仿宋_GB2312"/>
                <w:b/>
                <w:bCs/>
              </w:rPr>
              <w:t xml:space="preserve"> </w:t>
            </w:r>
          </w:p>
          <w:p>
            <w:pPr>
              <w:autoSpaceDE w:val="0"/>
              <w:autoSpaceDN w:val="0"/>
              <w:snapToGrid w:val="0"/>
              <w:jc w:val="left"/>
              <w:rPr>
                <w:rFonts w:ascii="仿宋_GB2312" w:hAnsi="仿宋" w:eastAsia="仿宋_GB2312"/>
              </w:rPr>
            </w:pPr>
          </w:p>
          <w:p>
            <w:pPr>
              <w:autoSpaceDE w:val="0"/>
              <w:autoSpaceDN w:val="0"/>
              <w:snapToGrid w:val="0"/>
              <w:jc w:val="left"/>
              <w:rPr>
                <w:rFonts w:ascii="仿宋_GB2312" w:hAnsi="仿宋" w:eastAsia="仿宋_GB2312"/>
              </w:rPr>
            </w:pPr>
          </w:p>
          <w:p>
            <w:pPr>
              <w:autoSpaceDE w:val="0"/>
              <w:autoSpaceDN w:val="0"/>
              <w:snapToGrid w:val="0"/>
              <w:jc w:val="left"/>
              <w:rPr>
                <w:rFonts w:ascii="仿宋_GB2312" w:hAnsi="仿宋" w:eastAsia="仿宋_GB2312"/>
              </w:rPr>
            </w:pPr>
          </w:p>
          <w:p>
            <w:pPr>
              <w:autoSpaceDE w:val="0"/>
              <w:autoSpaceDN w:val="0"/>
              <w:snapToGrid w:val="0"/>
              <w:jc w:val="left"/>
              <w:rPr>
                <w:rFonts w:ascii="仿宋_GB2312" w:hAnsi="仿宋" w:eastAsia="仿宋_GB2312"/>
              </w:rPr>
            </w:pPr>
          </w:p>
          <w:p>
            <w:pPr>
              <w:autoSpaceDE w:val="0"/>
              <w:autoSpaceDN w:val="0"/>
              <w:snapToGrid w:val="0"/>
              <w:jc w:val="left"/>
              <w:rPr>
                <w:rFonts w:ascii="仿宋_GB2312" w:hAnsi="仿宋" w:eastAsia="仿宋_GB2312"/>
              </w:rPr>
            </w:pPr>
          </w:p>
          <w:p>
            <w:pPr>
              <w:autoSpaceDE w:val="0"/>
              <w:autoSpaceDN w:val="0"/>
              <w:snapToGrid w:val="0"/>
              <w:jc w:val="left"/>
              <w:rPr>
                <w:rFonts w:ascii="仿宋_GB2312" w:hAnsi="仿宋" w:eastAsia="仿宋_GB2312"/>
              </w:rPr>
            </w:pPr>
          </w:p>
          <w:p>
            <w:pPr>
              <w:autoSpaceDE w:val="0"/>
              <w:autoSpaceDN w:val="0"/>
              <w:snapToGrid w:val="0"/>
              <w:ind w:firstLine="436" w:firstLineChars="200"/>
              <w:jc w:val="left"/>
              <w:rPr>
                <w:rFonts w:ascii="仿宋_GB2312" w:hAnsi="仿宋" w:eastAsia="仿宋_GB2312" w:cs="仿宋_GB2312"/>
              </w:rPr>
            </w:pPr>
            <w:r>
              <w:rPr>
                <w:rFonts w:ascii="仿宋_GB2312" w:hAnsi="仿宋" w:eastAsia="仿宋_GB2312" w:cs="仿宋_GB2312"/>
              </w:rPr>
              <w:t xml:space="preserve">                                                       </w:t>
            </w:r>
            <w:r>
              <w:rPr>
                <w:rFonts w:hint="eastAsia" w:ascii="仿宋_GB2312" w:hAnsi="仿宋" w:eastAsia="仿宋_GB2312" w:cs="仿宋_GB2312"/>
              </w:rPr>
              <w:t>公</w:t>
            </w:r>
            <w:r>
              <w:rPr>
                <w:rFonts w:ascii="仿宋_GB2312" w:hAnsi="仿宋" w:eastAsia="仿宋_GB2312" w:cs="仿宋_GB2312"/>
              </w:rPr>
              <w:t xml:space="preserve">    </w:t>
            </w:r>
            <w:r>
              <w:rPr>
                <w:rFonts w:hint="eastAsia" w:ascii="仿宋_GB2312" w:hAnsi="仿宋" w:eastAsia="仿宋_GB2312" w:cs="仿宋_GB2312"/>
              </w:rPr>
              <w:t>章</w:t>
            </w:r>
            <w:r>
              <w:rPr>
                <w:rFonts w:ascii="仿宋_GB2312" w:hAnsi="仿宋" w:eastAsia="仿宋_GB2312" w:cs="仿宋_GB2312"/>
              </w:rPr>
              <w:t xml:space="preserve">                                     </w:t>
            </w:r>
          </w:p>
          <w:p>
            <w:pPr>
              <w:autoSpaceDE w:val="0"/>
              <w:autoSpaceDN w:val="0"/>
              <w:snapToGrid w:val="0"/>
              <w:ind w:firstLine="4883" w:firstLineChars="2240"/>
              <w:jc w:val="left"/>
              <w:rPr>
                <w:rFonts w:ascii="仿宋_GB2312" w:hAnsi="仿宋" w:eastAsia="仿宋_GB2312"/>
              </w:rPr>
            </w:pPr>
            <w:r>
              <w:rPr>
                <w:rFonts w:ascii="仿宋_GB2312" w:hAnsi="仿宋" w:eastAsia="仿宋_GB2312" w:cs="仿宋_GB2312"/>
              </w:rPr>
              <w:t xml:space="preserve">   </w:t>
            </w:r>
            <w:r>
              <w:rPr>
                <w:rFonts w:hint="eastAsia" w:ascii="仿宋_GB2312" w:hAnsi="仿宋" w:eastAsia="仿宋_GB2312" w:cs="仿宋_GB2312"/>
              </w:rPr>
              <w:t>负责人（签章）：</w:t>
            </w:r>
          </w:p>
          <w:p>
            <w:pPr>
              <w:autoSpaceDE w:val="0"/>
              <w:autoSpaceDN w:val="0"/>
              <w:snapToGrid w:val="0"/>
              <w:jc w:val="center"/>
              <w:rPr>
                <w:rFonts w:ascii="仿宋_GB2312" w:hAnsi="仿宋" w:eastAsia="仿宋_GB2312"/>
                <w:b/>
                <w:bCs/>
              </w:rPr>
            </w:pPr>
            <w:r>
              <w:rPr>
                <w:rFonts w:ascii="仿宋_GB2312" w:hAnsi="仿宋" w:eastAsia="仿宋_GB2312" w:cs="仿宋_GB2312"/>
              </w:rPr>
              <w:t xml:space="preserve">                                                     </w:t>
            </w:r>
            <w:r>
              <w:rPr>
                <w:rFonts w:hint="eastAsia" w:ascii="仿宋_GB2312" w:hAnsi="仿宋" w:eastAsia="仿宋_GB2312" w:cs="仿宋_GB2312"/>
              </w:rPr>
              <w:t>年</w:t>
            </w:r>
            <w:r>
              <w:rPr>
                <w:rFonts w:ascii="仿宋_GB2312" w:hAnsi="仿宋" w:eastAsia="仿宋_GB2312" w:cs="仿宋_GB2312"/>
              </w:rPr>
              <w:t xml:space="preserve">   </w:t>
            </w:r>
            <w:r>
              <w:rPr>
                <w:rFonts w:hint="eastAsia" w:ascii="仿宋_GB2312" w:hAnsi="仿宋" w:eastAsia="仿宋_GB2312" w:cs="仿宋_GB2312"/>
              </w:rPr>
              <w:t>月</w:t>
            </w:r>
            <w:r>
              <w:rPr>
                <w:rFonts w:ascii="仿宋_GB2312" w:hAnsi="仿宋" w:eastAsia="仿宋_GB2312" w:cs="仿宋_GB2312"/>
              </w:rPr>
              <w:t xml:space="preserve">   </w:t>
            </w:r>
            <w:r>
              <w:rPr>
                <w:rFonts w:hint="eastAsia" w:ascii="仿宋_GB2312" w:hAnsi="仿宋" w:eastAsia="仿宋_GB2312" w:cs="仿宋_GB2312"/>
              </w:rPr>
              <w:t>日</w:t>
            </w:r>
          </w:p>
        </w:tc>
      </w:tr>
    </w:tbl>
    <w:p>
      <w:pPr>
        <w:snapToGrid w:val="0"/>
        <w:rPr>
          <w:rFonts w:ascii="仿宋_GB2312" w:hAnsi="宋体" w:eastAsia="仿宋_GB2312"/>
          <w:color w:val="000000"/>
          <w:kern w:val="0"/>
          <w:sz w:val="2"/>
          <w:szCs w:val="2"/>
        </w:rPr>
      </w:pPr>
    </w:p>
    <w:p>
      <w:pPr>
        <w:snapToGrid w:val="0"/>
        <w:rPr>
          <w:rFonts w:ascii="仿宋_GB2312" w:hAnsi="宋体" w:eastAsia="仿宋_GB2312"/>
          <w:color w:val="000000"/>
          <w:kern w:val="0"/>
          <w:sz w:val="2"/>
          <w:szCs w:val="2"/>
        </w:rPr>
      </w:pPr>
    </w:p>
    <w:p>
      <w:pPr>
        <w:snapToGrid w:val="0"/>
        <w:rPr>
          <w:rFonts w:ascii="仿宋_GB2312" w:hAnsi="宋体" w:eastAsia="仿宋_GB2312"/>
          <w:color w:val="000000"/>
          <w:kern w:val="0"/>
          <w:sz w:val="2"/>
          <w:szCs w:val="2"/>
        </w:rPr>
      </w:pPr>
    </w:p>
    <w:p>
      <w:pPr>
        <w:snapToGrid w:val="0"/>
        <w:rPr>
          <w:rFonts w:ascii="仿宋_GB2312" w:hAnsi="宋体" w:eastAsia="仿宋_GB2312"/>
          <w:color w:val="000000"/>
          <w:kern w:val="0"/>
          <w:sz w:val="30"/>
          <w:szCs w:val="30"/>
        </w:rPr>
        <w:sectPr>
          <w:pgSz w:w="11906" w:h="16838"/>
          <w:pgMar w:top="1928" w:right="1588" w:bottom="1985" w:left="1644" w:header="0" w:footer="1588" w:gutter="0"/>
          <w:cols w:space="720" w:num="1"/>
          <w:docGrid w:type="linesAndChars" w:linePitch="587" w:charSpace="1764"/>
        </w:sectPr>
      </w:pPr>
    </w:p>
    <w:p>
      <w:pPr>
        <w:rPr>
          <w:rFonts w:ascii="黑体" w:hAnsi="宋体" w:eastAsia="黑体" w:cs="黑体"/>
          <w:sz w:val="30"/>
          <w:szCs w:val="30"/>
        </w:rPr>
      </w:pPr>
      <w:r>
        <w:rPr>
          <w:rFonts w:hint="eastAsia" w:ascii="黑体" w:hAnsi="宋体" w:eastAsia="黑体" w:cs="黑体"/>
          <w:sz w:val="30"/>
          <w:szCs w:val="30"/>
        </w:rPr>
        <w:t>附件</w:t>
      </w:r>
      <w:r>
        <w:rPr>
          <w:rFonts w:ascii="黑体" w:hAnsi="宋体" w:eastAsia="黑体" w:cs="黑体"/>
          <w:sz w:val="30"/>
          <w:szCs w:val="30"/>
        </w:rPr>
        <w:t>3</w:t>
      </w:r>
    </w:p>
    <w:p>
      <w:pPr>
        <w:widowControl/>
        <w:snapToGrid w:val="0"/>
        <w:jc w:val="center"/>
        <w:rPr>
          <w:rFonts w:ascii="方正小标宋简体" w:hAnsi="宋体" w:eastAsia="方正小标宋简体"/>
          <w:kern w:val="0"/>
          <w:sz w:val="44"/>
          <w:szCs w:val="44"/>
        </w:rPr>
      </w:pPr>
      <w:r>
        <w:rPr>
          <w:rFonts w:hint="eastAsia" w:ascii="方正小标宋简体" w:hAnsi="宋体" w:eastAsia="方正小标宋简体" w:cs="方正小标宋简体"/>
          <w:kern w:val="0"/>
          <w:sz w:val="44"/>
          <w:szCs w:val="44"/>
        </w:rPr>
        <w:t>河南省教育科学规划重大招标课题申报汇总表</w:t>
      </w:r>
    </w:p>
    <w:p>
      <w:pPr>
        <w:widowControl/>
        <w:tabs>
          <w:tab w:val="left" w:pos="571"/>
          <w:tab w:val="left" w:pos="2964"/>
          <w:tab w:val="left" w:pos="5891"/>
          <w:tab w:val="left" w:pos="9351"/>
          <w:tab w:val="left" w:pos="12991"/>
          <w:tab w:val="left" w:pos="13931"/>
          <w:tab w:val="left" w:pos="15911"/>
          <w:tab w:val="left" w:pos="18531"/>
        </w:tabs>
        <w:ind w:left="91"/>
        <w:rPr>
          <w:rFonts w:ascii="楷体_GB2312" w:hAnsi="宋体" w:eastAsia="楷体_GB2312"/>
          <w:kern w:val="0"/>
          <w:sz w:val="24"/>
          <w:szCs w:val="24"/>
        </w:rPr>
      </w:pPr>
      <w:r>
        <w:rPr>
          <w:rFonts w:ascii="楷体_GB2312" w:hAnsi="宋体" w:eastAsia="Times New Roman"/>
          <w:kern w:val="0"/>
          <w:sz w:val="24"/>
          <w:szCs w:val="24"/>
        </w:rPr>
        <w:t>填表人：</w:t>
      </w:r>
      <w:r>
        <w:rPr>
          <w:rFonts w:ascii="楷体_GB2312" w:hAnsi="宋体" w:eastAsia="Times New Roman" w:cs="楷体_GB2312"/>
          <w:kern w:val="0"/>
          <w:sz w:val="24"/>
          <w:szCs w:val="24"/>
        </w:rPr>
        <w:t xml:space="preserve">           </w:t>
      </w:r>
      <w:r>
        <w:rPr>
          <w:rFonts w:ascii="楷体_GB2312" w:hAnsi="宋体" w:eastAsia="Times New Roman"/>
          <w:kern w:val="0"/>
          <w:sz w:val="24"/>
          <w:szCs w:val="24"/>
        </w:rPr>
        <w:t>联系电话：</w:t>
      </w:r>
      <w:r>
        <w:rPr>
          <w:rFonts w:ascii="楷体_GB2312" w:hAnsi="宋体" w:eastAsia="Times New Roman" w:cs="楷体_GB2312"/>
          <w:kern w:val="0"/>
          <w:sz w:val="24"/>
          <w:szCs w:val="24"/>
        </w:rPr>
        <w:t xml:space="preserve">               </w:t>
      </w:r>
      <w:r>
        <w:rPr>
          <w:rFonts w:hint="eastAsia" w:ascii="楷体_GB2312" w:hAnsi="宋体" w:cs="宋体"/>
          <w:kern w:val="0"/>
          <w:sz w:val="24"/>
          <w:szCs w:val="24"/>
        </w:rPr>
        <w:t>填报日期：</w:t>
      </w:r>
      <w:r>
        <w:rPr>
          <w:rFonts w:ascii="楷体_GB2312" w:hAnsi="宋体" w:cs="楷体_GB2312"/>
          <w:kern w:val="0"/>
          <w:sz w:val="24"/>
          <w:szCs w:val="24"/>
        </w:rPr>
        <w:t xml:space="preserve">   </w:t>
      </w:r>
      <w:r>
        <w:rPr>
          <w:rFonts w:hint="eastAsia" w:ascii="楷体_GB2312" w:hAnsi="宋体" w:cs="宋体"/>
          <w:kern w:val="0"/>
          <w:sz w:val="24"/>
          <w:szCs w:val="24"/>
        </w:rPr>
        <w:t>年</w:t>
      </w:r>
      <w:r>
        <w:rPr>
          <w:rFonts w:ascii="楷体_GB2312" w:hAnsi="宋体" w:cs="楷体_GB2312"/>
          <w:kern w:val="0"/>
          <w:sz w:val="24"/>
          <w:szCs w:val="24"/>
        </w:rPr>
        <w:t xml:space="preserve">   </w:t>
      </w:r>
      <w:r>
        <w:rPr>
          <w:rFonts w:hint="eastAsia" w:ascii="楷体_GB2312" w:hAnsi="宋体" w:cs="宋体"/>
          <w:kern w:val="0"/>
          <w:sz w:val="24"/>
          <w:szCs w:val="24"/>
        </w:rPr>
        <w:t>月</w:t>
      </w:r>
      <w:r>
        <w:rPr>
          <w:rFonts w:ascii="楷体_GB2312" w:hAnsi="宋体" w:cs="楷体_GB2312"/>
          <w:kern w:val="0"/>
          <w:sz w:val="24"/>
          <w:szCs w:val="24"/>
        </w:rPr>
        <w:t xml:space="preserve">  </w:t>
      </w:r>
      <w:r>
        <w:rPr>
          <w:rFonts w:hint="eastAsia" w:ascii="楷体_GB2312" w:hAnsi="宋体" w:cs="宋体"/>
          <w:kern w:val="0"/>
          <w:sz w:val="24"/>
          <w:szCs w:val="24"/>
        </w:rPr>
        <w:t>日</w:t>
      </w:r>
      <w:r>
        <w:rPr>
          <w:rFonts w:ascii="楷体_GB2312" w:hAnsi="宋体" w:eastAsia="Times New Roman" w:cs="楷体_GB2312"/>
          <w:kern w:val="0"/>
          <w:sz w:val="24"/>
          <w:szCs w:val="24"/>
        </w:rPr>
        <w:t xml:space="preserve">      </w:t>
      </w:r>
      <w:r>
        <w:rPr>
          <w:rFonts w:ascii="楷体_GB2312" w:hAnsi="宋体" w:eastAsia="Times New Roman"/>
          <w:kern w:val="0"/>
          <w:sz w:val="24"/>
          <w:szCs w:val="24"/>
        </w:rPr>
        <w:t>报送单位盖章：</w:t>
      </w:r>
    </w:p>
    <w:tbl>
      <w:tblPr>
        <w:tblStyle w:val="10"/>
        <w:tblW w:w="140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3543"/>
        <w:gridCol w:w="1276"/>
        <w:gridCol w:w="3260"/>
        <w:gridCol w:w="1985"/>
        <w:gridCol w:w="1691"/>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黑体" w:hAnsi="宋体" w:eastAsia="黑体"/>
                <w:kern w:val="0"/>
                <w:sz w:val="20"/>
                <w:szCs w:val="20"/>
              </w:rPr>
            </w:pPr>
            <w:r>
              <w:rPr>
                <w:rFonts w:hint="eastAsia" w:ascii="黑体" w:hAnsi="宋体" w:eastAsia="黑体" w:cs="黑体"/>
                <w:kern w:val="0"/>
                <w:sz w:val="20"/>
                <w:szCs w:val="20"/>
              </w:rPr>
              <w:t>序号</w:t>
            </w:r>
          </w:p>
        </w:tc>
        <w:tc>
          <w:tcPr>
            <w:tcW w:w="354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黑体" w:hAnsi="宋体" w:eastAsia="黑体"/>
                <w:kern w:val="0"/>
                <w:sz w:val="20"/>
                <w:szCs w:val="20"/>
              </w:rPr>
            </w:pPr>
            <w:r>
              <w:rPr>
                <w:rFonts w:hint="eastAsia" w:ascii="黑体" w:hAnsi="宋体" w:eastAsia="黑体" w:cs="黑体"/>
                <w:kern w:val="0"/>
                <w:sz w:val="20"/>
                <w:szCs w:val="20"/>
              </w:rPr>
              <w:t>申报课题名称</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黑体" w:hAnsi="宋体" w:eastAsia="黑体"/>
                <w:kern w:val="0"/>
                <w:sz w:val="20"/>
                <w:szCs w:val="20"/>
              </w:rPr>
            </w:pPr>
            <w:r>
              <w:rPr>
                <w:rFonts w:hint="eastAsia" w:ascii="黑体" w:hAnsi="宋体" w:eastAsia="黑体" w:cs="黑体"/>
                <w:kern w:val="0"/>
                <w:sz w:val="20"/>
                <w:szCs w:val="20"/>
              </w:rPr>
              <w:t>申报人姓名</w:t>
            </w:r>
          </w:p>
        </w:tc>
        <w:tc>
          <w:tcPr>
            <w:tcW w:w="326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黑体" w:hAnsi="宋体" w:eastAsia="黑体"/>
                <w:kern w:val="0"/>
                <w:sz w:val="20"/>
                <w:szCs w:val="20"/>
              </w:rPr>
            </w:pPr>
            <w:r>
              <w:rPr>
                <w:rFonts w:hint="eastAsia" w:ascii="黑体" w:hAnsi="宋体" w:eastAsia="黑体" w:cs="黑体"/>
                <w:kern w:val="0"/>
                <w:sz w:val="20"/>
                <w:szCs w:val="20"/>
              </w:rPr>
              <w:t>工作单位</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黑体" w:hAnsi="宋体" w:eastAsia="黑体"/>
                <w:color w:val="000000"/>
                <w:kern w:val="0"/>
                <w:sz w:val="20"/>
                <w:szCs w:val="20"/>
              </w:rPr>
            </w:pPr>
            <w:r>
              <w:rPr>
                <w:rFonts w:hint="eastAsia" w:ascii="黑体" w:hAnsi="宋体" w:eastAsia="黑体" w:cs="黑体"/>
                <w:color w:val="000000"/>
                <w:kern w:val="0"/>
                <w:sz w:val="20"/>
                <w:szCs w:val="20"/>
              </w:rPr>
              <w:t>常用手机号</w:t>
            </w:r>
          </w:p>
        </w:tc>
        <w:tc>
          <w:tcPr>
            <w:tcW w:w="169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黑体" w:hAnsi="宋体" w:eastAsia="黑体"/>
                <w:kern w:val="0"/>
                <w:sz w:val="20"/>
                <w:szCs w:val="20"/>
              </w:rPr>
            </w:pPr>
            <w:r>
              <w:rPr>
                <w:rFonts w:hint="eastAsia" w:ascii="黑体" w:hAnsi="宋体" w:eastAsia="黑体" w:cs="黑体"/>
                <w:kern w:val="0"/>
                <w:sz w:val="20"/>
                <w:szCs w:val="20"/>
              </w:rPr>
              <w:t>电子信箱</w:t>
            </w:r>
          </w:p>
        </w:tc>
        <w:tc>
          <w:tcPr>
            <w:tcW w:w="164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黑体" w:hAnsi="宋体" w:eastAsia="黑体"/>
                <w:kern w:val="0"/>
                <w:sz w:val="20"/>
                <w:szCs w:val="20"/>
              </w:rPr>
            </w:pPr>
            <w:r>
              <w:rPr>
                <w:rFonts w:hint="eastAsia" w:ascii="黑体" w:hAnsi="宋体" w:eastAsia="黑体" w:cs="黑体"/>
                <w:kern w:val="0"/>
                <w:sz w:val="20"/>
                <w:szCs w:val="20"/>
              </w:rPr>
              <w:t>预计完成时间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kern w:val="0"/>
                <w:sz w:val="20"/>
                <w:szCs w:val="20"/>
              </w:rPr>
            </w:pPr>
            <w:r>
              <w:rPr>
                <w:rFonts w:hint="eastAsia" w:ascii="宋体" w:hAnsi="宋体" w:cs="宋体"/>
                <w:kern w:val="0"/>
                <w:sz w:val="20"/>
                <w:szCs w:val="20"/>
              </w:rPr>
              <w:t>　</w:t>
            </w:r>
          </w:p>
        </w:tc>
        <w:tc>
          <w:tcPr>
            <w:tcW w:w="3543"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kern w:val="0"/>
                <w:sz w:val="20"/>
                <w:szCs w:val="20"/>
              </w:rPr>
            </w:pPr>
            <w:r>
              <w:rPr>
                <w:rFonts w:hint="eastAsia" w:ascii="宋体" w:hAnsi="宋体" w:cs="宋体"/>
                <w:kern w:val="0"/>
                <w:sz w:val="20"/>
                <w:szCs w:val="20"/>
              </w:rPr>
              <w:t>　</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kern w:val="0"/>
                <w:sz w:val="20"/>
                <w:szCs w:val="20"/>
              </w:rPr>
            </w:pPr>
            <w:r>
              <w:rPr>
                <w:rFonts w:hint="eastAsia" w:ascii="宋体" w:hAnsi="宋体" w:cs="宋体"/>
                <w:kern w:val="0"/>
                <w:sz w:val="20"/>
                <w:szCs w:val="20"/>
              </w:rPr>
              <w:t>　</w:t>
            </w:r>
          </w:p>
        </w:tc>
        <w:tc>
          <w:tcPr>
            <w:tcW w:w="326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kern w:val="0"/>
                <w:sz w:val="20"/>
                <w:szCs w:val="20"/>
              </w:rPr>
            </w:pPr>
            <w:r>
              <w:rPr>
                <w:rFonts w:hint="eastAsia" w:ascii="宋体" w:hAnsi="宋体" w:cs="宋体"/>
                <w:kern w:val="0"/>
                <w:sz w:val="20"/>
                <w:szCs w:val="20"/>
              </w:rPr>
              <w:t>　</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黑体" w:hAnsi="宋体" w:eastAsia="黑体"/>
                <w:kern w:val="0"/>
                <w:sz w:val="20"/>
                <w:szCs w:val="20"/>
              </w:rPr>
            </w:pPr>
          </w:p>
        </w:tc>
        <w:tc>
          <w:tcPr>
            <w:tcW w:w="169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kern w:val="0"/>
                <w:sz w:val="20"/>
                <w:szCs w:val="20"/>
              </w:rPr>
            </w:pPr>
            <w:r>
              <w:rPr>
                <w:rFonts w:hint="eastAsia" w:ascii="宋体" w:hAnsi="宋体" w:cs="宋体"/>
                <w:kern w:val="0"/>
                <w:sz w:val="20"/>
                <w:szCs w:val="20"/>
              </w:rPr>
              <w:t>　</w:t>
            </w:r>
          </w:p>
        </w:tc>
        <w:tc>
          <w:tcPr>
            <w:tcW w:w="164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kern w:val="0"/>
                <w:sz w:val="20"/>
                <w:szCs w:val="20"/>
              </w:rPr>
            </w:pPr>
            <w:r>
              <w:rPr>
                <w:rFonts w:hint="eastAsia" w:ascii="宋体" w:hAnsi="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kern w:val="0"/>
                <w:sz w:val="20"/>
                <w:szCs w:val="20"/>
              </w:rPr>
            </w:pPr>
            <w:r>
              <w:rPr>
                <w:rFonts w:hint="eastAsia" w:ascii="宋体" w:hAnsi="宋体" w:cs="宋体"/>
                <w:kern w:val="0"/>
                <w:sz w:val="20"/>
                <w:szCs w:val="20"/>
              </w:rPr>
              <w:t>　</w:t>
            </w:r>
          </w:p>
        </w:tc>
        <w:tc>
          <w:tcPr>
            <w:tcW w:w="3543"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kern w:val="0"/>
                <w:sz w:val="20"/>
                <w:szCs w:val="20"/>
              </w:rPr>
            </w:pPr>
            <w:r>
              <w:rPr>
                <w:rFonts w:hint="eastAsia" w:ascii="宋体" w:hAnsi="宋体" w:cs="宋体"/>
                <w:kern w:val="0"/>
                <w:sz w:val="20"/>
                <w:szCs w:val="20"/>
              </w:rPr>
              <w:t>　</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kern w:val="0"/>
                <w:sz w:val="20"/>
                <w:szCs w:val="20"/>
              </w:rPr>
            </w:pPr>
            <w:r>
              <w:rPr>
                <w:rFonts w:hint="eastAsia" w:ascii="宋体" w:hAnsi="宋体" w:cs="宋体"/>
                <w:kern w:val="0"/>
                <w:sz w:val="20"/>
                <w:szCs w:val="20"/>
              </w:rPr>
              <w:t>　</w:t>
            </w:r>
          </w:p>
        </w:tc>
        <w:tc>
          <w:tcPr>
            <w:tcW w:w="326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kern w:val="0"/>
                <w:sz w:val="20"/>
                <w:szCs w:val="20"/>
              </w:rPr>
            </w:pPr>
            <w:r>
              <w:rPr>
                <w:rFonts w:hint="eastAsia" w:ascii="宋体" w:hAnsi="宋体" w:cs="宋体"/>
                <w:kern w:val="0"/>
                <w:sz w:val="20"/>
                <w:szCs w:val="20"/>
              </w:rPr>
              <w:t>　</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kern w:val="0"/>
                <w:sz w:val="20"/>
                <w:szCs w:val="20"/>
              </w:rPr>
            </w:pPr>
            <w:r>
              <w:rPr>
                <w:rFonts w:hint="eastAsia" w:ascii="宋体" w:hAnsi="宋体" w:cs="宋体"/>
                <w:kern w:val="0"/>
                <w:sz w:val="20"/>
                <w:szCs w:val="20"/>
              </w:rPr>
              <w:t>　</w:t>
            </w:r>
          </w:p>
        </w:tc>
        <w:tc>
          <w:tcPr>
            <w:tcW w:w="169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kern w:val="0"/>
                <w:sz w:val="20"/>
                <w:szCs w:val="20"/>
              </w:rPr>
            </w:pPr>
            <w:r>
              <w:rPr>
                <w:rFonts w:hint="eastAsia" w:ascii="宋体" w:hAnsi="宋体" w:cs="宋体"/>
                <w:kern w:val="0"/>
                <w:sz w:val="20"/>
                <w:szCs w:val="20"/>
              </w:rPr>
              <w:t>　</w:t>
            </w:r>
          </w:p>
        </w:tc>
        <w:tc>
          <w:tcPr>
            <w:tcW w:w="164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kern w:val="0"/>
                <w:sz w:val="20"/>
                <w:szCs w:val="20"/>
              </w:rPr>
            </w:pPr>
            <w:r>
              <w:rPr>
                <w:rFonts w:hint="eastAsia" w:ascii="宋体" w:hAnsi="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kern w:val="0"/>
                <w:sz w:val="20"/>
                <w:szCs w:val="20"/>
              </w:rPr>
            </w:pPr>
            <w:r>
              <w:rPr>
                <w:rFonts w:hint="eastAsia" w:ascii="宋体" w:hAnsi="宋体" w:cs="宋体"/>
                <w:kern w:val="0"/>
                <w:sz w:val="20"/>
                <w:szCs w:val="20"/>
              </w:rPr>
              <w:t>　</w:t>
            </w:r>
          </w:p>
        </w:tc>
        <w:tc>
          <w:tcPr>
            <w:tcW w:w="3543"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kern w:val="0"/>
                <w:sz w:val="20"/>
                <w:szCs w:val="20"/>
              </w:rPr>
            </w:pPr>
            <w:r>
              <w:rPr>
                <w:rFonts w:hint="eastAsia" w:ascii="宋体" w:hAnsi="宋体" w:cs="宋体"/>
                <w:kern w:val="0"/>
                <w:sz w:val="20"/>
                <w:szCs w:val="20"/>
              </w:rPr>
              <w:t>　</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kern w:val="0"/>
                <w:sz w:val="20"/>
                <w:szCs w:val="20"/>
              </w:rPr>
            </w:pPr>
            <w:r>
              <w:rPr>
                <w:rFonts w:hint="eastAsia" w:ascii="宋体" w:hAnsi="宋体" w:cs="宋体"/>
                <w:kern w:val="0"/>
                <w:sz w:val="20"/>
                <w:szCs w:val="20"/>
              </w:rPr>
              <w:t>　</w:t>
            </w:r>
          </w:p>
        </w:tc>
        <w:tc>
          <w:tcPr>
            <w:tcW w:w="326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kern w:val="0"/>
                <w:sz w:val="20"/>
                <w:szCs w:val="20"/>
              </w:rPr>
            </w:pPr>
            <w:r>
              <w:rPr>
                <w:rFonts w:hint="eastAsia" w:ascii="宋体" w:hAnsi="宋体" w:cs="宋体"/>
                <w:kern w:val="0"/>
                <w:sz w:val="20"/>
                <w:szCs w:val="20"/>
              </w:rPr>
              <w:t>　</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kern w:val="0"/>
                <w:sz w:val="20"/>
                <w:szCs w:val="20"/>
              </w:rPr>
            </w:pPr>
            <w:r>
              <w:rPr>
                <w:rFonts w:hint="eastAsia" w:ascii="宋体" w:hAnsi="宋体" w:cs="宋体"/>
                <w:kern w:val="0"/>
                <w:sz w:val="20"/>
                <w:szCs w:val="20"/>
              </w:rPr>
              <w:t>　</w:t>
            </w:r>
          </w:p>
        </w:tc>
        <w:tc>
          <w:tcPr>
            <w:tcW w:w="169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kern w:val="0"/>
                <w:sz w:val="20"/>
                <w:szCs w:val="20"/>
              </w:rPr>
            </w:pPr>
            <w:r>
              <w:rPr>
                <w:rFonts w:hint="eastAsia" w:ascii="宋体" w:hAnsi="宋体" w:cs="宋体"/>
                <w:kern w:val="0"/>
                <w:sz w:val="20"/>
                <w:szCs w:val="20"/>
              </w:rPr>
              <w:t>　</w:t>
            </w:r>
          </w:p>
        </w:tc>
        <w:tc>
          <w:tcPr>
            <w:tcW w:w="164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kern w:val="0"/>
                <w:sz w:val="20"/>
                <w:szCs w:val="20"/>
              </w:rPr>
            </w:pPr>
            <w:r>
              <w:rPr>
                <w:rFonts w:hint="eastAsia" w:ascii="宋体" w:hAnsi="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kern w:val="0"/>
                <w:sz w:val="20"/>
                <w:szCs w:val="20"/>
              </w:rPr>
            </w:pPr>
            <w:r>
              <w:rPr>
                <w:rFonts w:hint="eastAsia" w:ascii="宋体" w:hAnsi="宋体" w:cs="宋体"/>
                <w:kern w:val="0"/>
                <w:sz w:val="20"/>
                <w:szCs w:val="20"/>
              </w:rPr>
              <w:t>　</w:t>
            </w:r>
          </w:p>
        </w:tc>
        <w:tc>
          <w:tcPr>
            <w:tcW w:w="3543"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kern w:val="0"/>
                <w:sz w:val="20"/>
                <w:szCs w:val="20"/>
              </w:rPr>
            </w:pPr>
            <w:r>
              <w:rPr>
                <w:rFonts w:hint="eastAsia" w:ascii="宋体" w:hAnsi="宋体" w:cs="宋体"/>
                <w:kern w:val="0"/>
                <w:sz w:val="20"/>
                <w:szCs w:val="20"/>
              </w:rPr>
              <w:t>　</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kern w:val="0"/>
                <w:sz w:val="20"/>
                <w:szCs w:val="20"/>
              </w:rPr>
            </w:pPr>
            <w:r>
              <w:rPr>
                <w:rFonts w:hint="eastAsia" w:ascii="宋体" w:hAnsi="宋体" w:cs="宋体"/>
                <w:kern w:val="0"/>
                <w:sz w:val="20"/>
                <w:szCs w:val="20"/>
              </w:rPr>
              <w:t>　</w:t>
            </w:r>
          </w:p>
        </w:tc>
        <w:tc>
          <w:tcPr>
            <w:tcW w:w="326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kern w:val="0"/>
                <w:sz w:val="20"/>
                <w:szCs w:val="20"/>
              </w:rPr>
            </w:pPr>
            <w:r>
              <w:rPr>
                <w:rFonts w:hint="eastAsia" w:ascii="宋体" w:hAnsi="宋体" w:cs="宋体"/>
                <w:kern w:val="0"/>
                <w:sz w:val="20"/>
                <w:szCs w:val="20"/>
              </w:rPr>
              <w:t>　</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kern w:val="0"/>
                <w:sz w:val="20"/>
                <w:szCs w:val="20"/>
              </w:rPr>
            </w:pPr>
            <w:r>
              <w:rPr>
                <w:rFonts w:hint="eastAsia" w:ascii="宋体" w:hAnsi="宋体" w:cs="宋体"/>
                <w:kern w:val="0"/>
                <w:sz w:val="20"/>
                <w:szCs w:val="20"/>
              </w:rPr>
              <w:t>　</w:t>
            </w:r>
          </w:p>
        </w:tc>
        <w:tc>
          <w:tcPr>
            <w:tcW w:w="169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kern w:val="0"/>
                <w:sz w:val="20"/>
                <w:szCs w:val="20"/>
              </w:rPr>
            </w:pPr>
            <w:r>
              <w:rPr>
                <w:rFonts w:hint="eastAsia" w:ascii="宋体" w:hAnsi="宋体" w:cs="宋体"/>
                <w:kern w:val="0"/>
                <w:sz w:val="20"/>
                <w:szCs w:val="20"/>
              </w:rPr>
              <w:t>　</w:t>
            </w:r>
          </w:p>
        </w:tc>
        <w:tc>
          <w:tcPr>
            <w:tcW w:w="164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kern w:val="0"/>
                <w:sz w:val="20"/>
                <w:szCs w:val="20"/>
              </w:rPr>
            </w:pPr>
            <w:r>
              <w:rPr>
                <w:rFonts w:hint="eastAsia" w:ascii="宋体" w:hAnsi="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kern w:val="0"/>
                <w:sz w:val="20"/>
                <w:szCs w:val="20"/>
              </w:rPr>
            </w:pPr>
            <w:r>
              <w:rPr>
                <w:rFonts w:hint="eastAsia" w:ascii="宋体" w:hAnsi="宋体" w:cs="宋体"/>
                <w:kern w:val="0"/>
                <w:sz w:val="20"/>
                <w:szCs w:val="20"/>
              </w:rPr>
              <w:t>　</w:t>
            </w:r>
          </w:p>
        </w:tc>
        <w:tc>
          <w:tcPr>
            <w:tcW w:w="3543"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kern w:val="0"/>
                <w:sz w:val="20"/>
                <w:szCs w:val="20"/>
              </w:rPr>
            </w:pPr>
            <w:r>
              <w:rPr>
                <w:rFonts w:hint="eastAsia" w:ascii="宋体" w:hAnsi="宋体" w:cs="宋体"/>
                <w:kern w:val="0"/>
                <w:sz w:val="20"/>
                <w:szCs w:val="20"/>
              </w:rPr>
              <w:t>　</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kern w:val="0"/>
                <w:sz w:val="20"/>
                <w:szCs w:val="20"/>
              </w:rPr>
            </w:pPr>
            <w:r>
              <w:rPr>
                <w:rFonts w:hint="eastAsia" w:ascii="宋体" w:hAnsi="宋体" w:cs="宋体"/>
                <w:kern w:val="0"/>
                <w:sz w:val="20"/>
                <w:szCs w:val="20"/>
              </w:rPr>
              <w:t>　</w:t>
            </w:r>
          </w:p>
        </w:tc>
        <w:tc>
          <w:tcPr>
            <w:tcW w:w="326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kern w:val="0"/>
                <w:sz w:val="20"/>
                <w:szCs w:val="20"/>
              </w:rPr>
            </w:pPr>
            <w:r>
              <w:rPr>
                <w:rFonts w:hint="eastAsia" w:ascii="宋体" w:hAnsi="宋体" w:cs="宋体"/>
                <w:kern w:val="0"/>
                <w:sz w:val="20"/>
                <w:szCs w:val="20"/>
              </w:rPr>
              <w:t>　</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kern w:val="0"/>
                <w:sz w:val="20"/>
                <w:szCs w:val="20"/>
              </w:rPr>
            </w:pPr>
            <w:r>
              <w:rPr>
                <w:rFonts w:hint="eastAsia" w:ascii="宋体" w:hAnsi="宋体" w:cs="宋体"/>
                <w:kern w:val="0"/>
                <w:sz w:val="20"/>
                <w:szCs w:val="20"/>
              </w:rPr>
              <w:t>　</w:t>
            </w:r>
          </w:p>
        </w:tc>
        <w:tc>
          <w:tcPr>
            <w:tcW w:w="169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kern w:val="0"/>
                <w:sz w:val="20"/>
                <w:szCs w:val="20"/>
              </w:rPr>
            </w:pPr>
            <w:r>
              <w:rPr>
                <w:rFonts w:hint="eastAsia" w:ascii="宋体" w:hAnsi="宋体" w:cs="宋体"/>
                <w:kern w:val="0"/>
                <w:sz w:val="20"/>
                <w:szCs w:val="20"/>
              </w:rPr>
              <w:t>　</w:t>
            </w:r>
          </w:p>
        </w:tc>
        <w:tc>
          <w:tcPr>
            <w:tcW w:w="164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kern w:val="0"/>
                <w:sz w:val="20"/>
                <w:szCs w:val="20"/>
              </w:rPr>
            </w:pPr>
            <w:r>
              <w:rPr>
                <w:rFonts w:hint="eastAsia" w:ascii="宋体" w:hAnsi="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kern w:val="0"/>
                <w:sz w:val="20"/>
                <w:szCs w:val="20"/>
              </w:rPr>
            </w:pPr>
            <w:r>
              <w:rPr>
                <w:rFonts w:hint="eastAsia" w:ascii="宋体" w:hAnsi="宋体" w:cs="宋体"/>
                <w:kern w:val="0"/>
                <w:sz w:val="20"/>
                <w:szCs w:val="20"/>
              </w:rPr>
              <w:t>　</w:t>
            </w:r>
          </w:p>
        </w:tc>
        <w:tc>
          <w:tcPr>
            <w:tcW w:w="3543"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kern w:val="0"/>
                <w:sz w:val="20"/>
                <w:szCs w:val="20"/>
              </w:rPr>
            </w:pPr>
            <w:r>
              <w:rPr>
                <w:rFonts w:hint="eastAsia" w:ascii="宋体" w:hAnsi="宋体" w:cs="宋体"/>
                <w:kern w:val="0"/>
                <w:sz w:val="20"/>
                <w:szCs w:val="20"/>
              </w:rPr>
              <w:t>　</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kern w:val="0"/>
                <w:sz w:val="20"/>
                <w:szCs w:val="20"/>
              </w:rPr>
            </w:pPr>
            <w:r>
              <w:rPr>
                <w:rFonts w:hint="eastAsia" w:ascii="宋体" w:hAnsi="宋体" w:cs="宋体"/>
                <w:kern w:val="0"/>
                <w:sz w:val="20"/>
                <w:szCs w:val="20"/>
              </w:rPr>
              <w:t>　</w:t>
            </w:r>
          </w:p>
        </w:tc>
        <w:tc>
          <w:tcPr>
            <w:tcW w:w="326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kern w:val="0"/>
                <w:sz w:val="20"/>
                <w:szCs w:val="20"/>
              </w:rPr>
            </w:pPr>
            <w:r>
              <w:rPr>
                <w:rFonts w:hint="eastAsia" w:ascii="宋体" w:hAnsi="宋体" w:cs="宋体"/>
                <w:kern w:val="0"/>
                <w:sz w:val="20"/>
                <w:szCs w:val="20"/>
              </w:rPr>
              <w:t>　</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kern w:val="0"/>
                <w:sz w:val="20"/>
                <w:szCs w:val="20"/>
              </w:rPr>
            </w:pPr>
            <w:r>
              <w:rPr>
                <w:rFonts w:hint="eastAsia" w:ascii="宋体" w:hAnsi="宋体" w:cs="宋体"/>
                <w:kern w:val="0"/>
                <w:sz w:val="20"/>
                <w:szCs w:val="20"/>
              </w:rPr>
              <w:t>　</w:t>
            </w:r>
          </w:p>
        </w:tc>
        <w:tc>
          <w:tcPr>
            <w:tcW w:w="169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kern w:val="0"/>
                <w:sz w:val="20"/>
                <w:szCs w:val="20"/>
              </w:rPr>
            </w:pPr>
            <w:r>
              <w:rPr>
                <w:rFonts w:hint="eastAsia" w:ascii="宋体" w:hAnsi="宋体" w:cs="宋体"/>
                <w:kern w:val="0"/>
                <w:sz w:val="20"/>
                <w:szCs w:val="20"/>
              </w:rPr>
              <w:t>　</w:t>
            </w:r>
          </w:p>
        </w:tc>
        <w:tc>
          <w:tcPr>
            <w:tcW w:w="164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kern w:val="0"/>
                <w:sz w:val="20"/>
                <w:szCs w:val="20"/>
              </w:rPr>
            </w:pPr>
            <w:r>
              <w:rPr>
                <w:rFonts w:hint="eastAsia" w:ascii="宋体" w:hAnsi="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kern w:val="0"/>
                <w:sz w:val="20"/>
                <w:szCs w:val="20"/>
              </w:rPr>
            </w:pPr>
            <w:r>
              <w:rPr>
                <w:rFonts w:hint="eastAsia" w:ascii="宋体" w:hAnsi="宋体" w:cs="宋体"/>
                <w:kern w:val="0"/>
                <w:sz w:val="20"/>
                <w:szCs w:val="20"/>
              </w:rPr>
              <w:t>　</w:t>
            </w:r>
          </w:p>
        </w:tc>
        <w:tc>
          <w:tcPr>
            <w:tcW w:w="3543"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kern w:val="0"/>
                <w:sz w:val="20"/>
                <w:szCs w:val="20"/>
              </w:rPr>
            </w:pPr>
            <w:r>
              <w:rPr>
                <w:rFonts w:hint="eastAsia" w:ascii="宋体" w:hAnsi="宋体" w:cs="宋体"/>
                <w:kern w:val="0"/>
                <w:sz w:val="20"/>
                <w:szCs w:val="20"/>
              </w:rPr>
              <w:t>　</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kern w:val="0"/>
                <w:sz w:val="20"/>
                <w:szCs w:val="20"/>
              </w:rPr>
            </w:pPr>
            <w:r>
              <w:rPr>
                <w:rFonts w:hint="eastAsia" w:ascii="宋体" w:hAnsi="宋体" w:cs="宋体"/>
                <w:kern w:val="0"/>
                <w:sz w:val="20"/>
                <w:szCs w:val="20"/>
              </w:rPr>
              <w:t>　</w:t>
            </w:r>
          </w:p>
        </w:tc>
        <w:tc>
          <w:tcPr>
            <w:tcW w:w="326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kern w:val="0"/>
                <w:sz w:val="20"/>
                <w:szCs w:val="20"/>
              </w:rPr>
            </w:pPr>
            <w:r>
              <w:rPr>
                <w:rFonts w:hint="eastAsia" w:ascii="宋体" w:hAnsi="宋体" w:cs="宋体"/>
                <w:kern w:val="0"/>
                <w:sz w:val="20"/>
                <w:szCs w:val="20"/>
              </w:rPr>
              <w:t>　</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kern w:val="0"/>
                <w:sz w:val="20"/>
                <w:szCs w:val="20"/>
              </w:rPr>
            </w:pPr>
            <w:r>
              <w:rPr>
                <w:rFonts w:hint="eastAsia" w:ascii="宋体" w:hAnsi="宋体" w:cs="宋体"/>
                <w:kern w:val="0"/>
                <w:sz w:val="20"/>
                <w:szCs w:val="20"/>
              </w:rPr>
              <w:t>　</w:t>
            </w:r>
          </w:p>
        </w:tc>
        <w:tc>
          <w:tcPr>
            <w:tcW w:w="169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kern w:val="0"/>
                <w:sz w:val="20"/>
                <w:szCs w:val="20"/>
              </w:rPr>
            </w:pPr>
            <w:r>
              <w:rPr>
                <w:rFonts w:hint="eastAsia" w:ascii="宋体" w:hAnsi="宋体" w:cs="宋体"/>
                <w:kern w:val="0"/>
                <w:sz w:val="20"/>
                <w:szCs w:val="20"/>
              </w:rPr>
              <w:t>　</w:t>
            </w:r>
          </w:p>
        </w:tc>
        <w:tc>
          <w:tcPr>
            <w:tcW w:w="164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kern w:val="0"/>
                <w:sz w:val="20"/>
                <w:szCs w:val="20"/>
              </w:rPr>
            </w:pPr>
            <w:r>
              <w:rPr>
                <w:rFonts w:hint="eastAsia" w:ascii="宋体" w:hAnsi="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kern w:val="0"/>
                <w:sz w:val="20"/>
                <w:szCs w:val="20"/>
              </w:rPr>
            </w:pPr>
            <w:r>
              <w:rPr>
                <w:rFonts w:hint="eastAsia" w:ascii="宋体" w:hAnsi="宋体" w:cs="宋体"/>
                <w:kern w:val="0"/>
                <w:sz w:val="20"/>
                <w:szCs w:val="20"/>
              </w:rPr>
              <w:t>　</w:t>
            </w:r>
          </w:p>
        </w:tc>
        <w:tc>
          <w:tcPr>
            <w:tcW w:w="3543"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kern w:val="0"/>
                <w:sz w:val="20"/>
                <w:szCs w:val="20"/>
              </w:rPr>
            </w:pPr>
            <w:r>
              <w:rPr>
                <w:rFonts w:hint="eastAsia" w:ascii="宋体" w:hAnsi="宋体" w:cs="宋体"/>
                <w:kern w:val="0"/>
                <w:sz w:val="20"/>
                <w:szCs w:val="20"/>
              </w:rPr>
              <w:t>　</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kern w:val="0"/>
                <w:sz w:val="20"/>
                <w:szCs w:val="20"/>
              </w:rPr>
            </w:pPr>
            <w:r>
              <w:rPr>
                <w:rFonts w:hint="eastAsia" w:ascii="宋体" w:hAnsi="宋体" w:cs="宋体"/>
                <w:kern w:val="0"/>
                <w:sz w:val="20"/>
                <w:szCs w:val="20"/>
              </w:rPr>
              <w:t>　</w:t>
            </w:r>
          </w:p>
        </w:tc>
        <w:tc>
          <w:tcPr>
            <w:tcW w:w="326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kern w:val="0"/>
                <w:sz w:val="20"/>
                <w:szCs w:val="20"/>
              </w:rPr>
            </w:pPr>
            <w:r>
              <w:rPr>
                <w:rFonts w:hint="eastAsia" w:ascii="宋体" w:hAnsi="宋体" w:cs="宋体"/>
                <w:kern w:val="0"/>
                <w:sz w:val="20"/>
                <w:szCs w:val="20"/>
              </w:rPr>
              <w:t>　</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kern w:val="0"/>
                <w:sz w:val="20"/>
                <w:szCs w:val="20"/>
              </w:rPr>
            </w:pPr>
            <w:r>
              <w:rPr>
                <w:rFonts w:hint="eastAsia" w:ascii="宋体" w:hAnsi="宋体" w:cs="宋体"/>
                <w:kern w:val="0"/>
                <w:sz w:val="20"/>
                <w:szCs w:val="20"/>
              </w:rPr>
              <w:t>　</w:t>
            </w:r>
          </w:p>
        </w:tc>
        <w:tc>
          <w:tcPr>
            <w:tcW w:w="169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kern w:val="0"/>
                <w:sz w:val="20"/>
                <w:szCs w:val="20"/>
              </w:rPr>
            </w:pPr>
            <w:r>
              <w:rPr>
                <w:rFonts w:hint="eastAsia" w:ascii="宋体" w:hAnsi="宋体" w:cs="宋体"/>
                <w:kern w:val="0"/>
                <w:sz w:val="20"/>
                <w:szCs w:val="20"/>
              </w:rPr>
              <w:t>　</w:t>
            </w:r>
          </w:p>
        </w:tc>
        <w:tc>
          <w:tcPr>
            <w:tcW w:w="164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kern w:val="0"/>
                <w:sz w:val="20"/>
                <w:szCs w:val="20"/>
              </w:rPr>
            </w:pPr>
            <w:r>
              <w:rPr>
                <w:rFonts w:hint="eastAsia" w:ascii="宋体" w:hAnsi="宋体" w:cs="宋体"/>
                <w:kern w:val="0"/>
                <w:sz w:val="20"/>
                <w:szCs w:val="20"/>
              </w:rPr>
              <w:t>　</w:t>
            </w:r>
          </w:p>
        </w:tc>
      </w:tr>
    </w:tbl>
    <w:p>
      <w:pPr>
        <w:snapToGrid w:val="0"/>
        <w:rPr>
          <w:rFonts w:ascii="仿宋_GB2312" w:hAnsi="宋体" w:eastAsia="仿宋_GB2312"/>
          <w:color w:val="000000"/>
          <w:kern w:val="0"/>
          <w:sz w:val="30"/>
          <w:szCs w:val="30"/>
        </w:rPr>
      </w:pPr>
      <w:r>
        <w:rPr>
          <w:rFonts w:hint="eastAsia" w:ascii="楷体_GB2312" w:hAnsi="宋体" w:eastAsia="楷体_GB2312" w:cs="楷体_GB2312"/>
          <w:kern w:val="0"/>
          <w:sz w:val="24"/>
          <w:szCs w:val="24"/>
        </w:rPr>
        <w:t>注：本表由申报人填写、上报单位核实汇总，一式</w:t>
      </w:r>
      <w:r>
        <w:rPr>
          <w:rFonts w:ascii="楷体_GB2312" w:hAnsi="宋体" w:eastAsia="楷体_GB2312" w:cs="楷体_GB2312"/>
          <w:kern w:val="0"/>
          <w:sz w:val="24"/>
          <w:szCs w:val="24"/>
        </w:rPr>
        <w:t>2</w:t>
      </w:r>
      <w:r>
        <w:rPr>
          <w:rFonts w:hint="eastAsia" w:ascii="楷体_GB2312" w:hAnsi="宋体" w:eastAsia="楷体_GB2312" w:cs="楷体_GB2312"/>
          <w:kern w:val="0"/>
          <w:sz w:val="24"/>
          <w:szCs w:val="24"/>
        </w:rPr>
        <w:t>份。</w:t>
      </w:r>
    </w:p>
    <w:p>
      <w:pPr>
        <w:snapToGrid w:val="0"/>
        <w:rPr>
          <w:rFonts w:ascii="仿宋_GB2312" w:hAnsi="宋体" w:eastAsia="仿宋_GB2312"/>
          <w:color w:val="000000"/>
          <w:kern w:val="0"/>
          <w:sz w:val="30"/>
          <w:szCs w:val="30"/>
        </w:rPr>
      </w:pPr>
    </w:p>
    <w:p>
      <w:pPr>
        <w:snapToGrid w:val="0"/>
        <w:rPr>
          <w:rFonts w:ascii="仿宋_GB2312" w:hAnsi="宋体" w:eastAsia="仿宋_GB2312"/>
          <w:color w:val="000000"/>
          <w:kern w:val="0"/>
          <w:sz w:val="30"/>
          <w:szCs w:val="30"/>
        </w:rPr>
      </w:pPr>
    </w:p>
    <w:p>
      <w:pPr>
        <w:snapToGrid w:val="0"/>
        <w:rPr>
          <w:rFonts w:ascii="仿宋_GB2312" w:hAnsi="宋体" w:eastAsia="仿宋_GB2312"/>
          <w:color w:val="000000"/>
          <w:kern w:val="0"/>
          <w:sz w:val="30"/>
          <w:szCs w:val="30"/>
        </w:rPr>
        <w:sectPr>
          <w:pgSz w:w="16838" w:h="11906" w:orient="landscape"/>
          <w:pgMar w:top="1588" w:right="1985" w:bottom="1644" w:left="1928" w:header="0" w:footer="1588" w:gutter="0"/>
          <w:cols w:space="720" w:num="1"/>
          <w:docGrid w:type="lines" w:linePitch="587" w:charSpace="1764"/>
        </w:sectPr>
      </w:pPr>
    </w:p>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p>
    <w:p>
      <w:pPr>
        <w:jc w:val="center"/>
        <w:rPr>
          <w:rFonts w:ascii="仿宋_GB2312" w:eastAsia="仿宋_GB2312"/>
          <w:sz w:val="30"/>
          <w:szCs w:val="30"/>
        </w:rPr>
      </w:pPr>
      <w:r>
        <w:rPr>
          <w:lang/>
        </w:rPr>
        <w:pict>
          <v:shape id="_x0000_s1029" o:spid="_x0000_s1029" o:spt="75" type="#_x0000_t75" style="position:absolute;left:0pt;margin-left:290.45pt;margin-top:34.5pt;height:37.45pt;width:141.1pt;z-index:-251654144;mso-width-relative:page;mso-height-relative:page;" filled="f" stroked="f" coordsize="21600,21600">
            <v:path/>
            <v:fill on="f" focussize="0,0"/>
            <v:stroke on="f"/>
            <v:imagedata r:id="rId5" o:title="教教科〔2018〕583号"/>
            <o:lock v:ext="edit" aspectratio="t"/>
          </v:shape>
        </w:pict>
      </w:r>
      <w:r>
        <w:rPr>
          <w:lang/>
        </w:rPr>
        <w:pict>
          <v:rect id="_x0000_s1030" o:spid="_x0000_s1030" o:spt="1" style="position:absolute;left:0pt;margin-left:-10.85pt;margin-top:32.5pt;height:29.35pt;width:108.5pt;z-index:251660288;mso-width-relative:page;mso-height-relative:page;" coordsize="21600,21600">
            <v:path/>
            <v:fill focussize="0,0"/>
            <v:stroke color="#FFFFFF"/>
            <v:imagedata o:title=""/>
            <o:lock v:ext="edit"/>
          </v:rect>
        </w:pict>
      </w:r>
      <w:r>
        <w:rPr>
          <w:lang/>
        </w:rPr>
        <w:pict>
          <v:line id="_x0000_s1031" o:spid="_x0000_s1031" o:spt="20" style="position:absolute;left:0pt;margin-left:0pt;margin-top:0pt;height:0pt;width:434pt;z-index:251659264;mso-width-relative:page;mso-height-relative:page;" coordsize="21600,21600">
            <v:path arrowok="t"/>
            <v:fill focussize="0,0"/>
            <v:stroke/>
            <v:imagedata o:title=""/>
            <o:lock v:ext="edit"/>
          </v:line>
        </w:pict>
      </w:r>
      <w:r>
        <w:rPr>
          <w:lang/>
        </w:rPr>
        <w:pict>
          <v:line id="_x0000_s1032" o:spid="_x0000_s1032" o:spt="20" style="position:absolute;left:0pt;margin-left:0pt;margin-top:29.35pt;height:0pt;width:434pt;z-index:251658240;mso-width-relative:page;mso-height-relative:page;" coordsize="21600,21600">
            <v:path arrowok="t"/>
            <v:fill focussize="0,0"/>
            <v:stroke/>
            <v:imagedata o:title=""/>
            <o:lock v:ext="edit"/>
          </v:line>
        </w:pict>
      </w:r>
      <w:r>
        <w:rPr>
          <w:rFonts w:hint="eastAsia" w:ascii="仿宋_GB2312" w:eastAsia="仿宋_GB2312" w:cs="仿宋_GB2312"/>
          <w:sz w:val="30"/>
          <w:szCs w:val="30"/>
        </w:rPr>
        <w:t>河南省教育厅办公室</w:t>
      </w:r>
      <w:r>
        <w:rPr>
          <w:rFonts w:ascii="仿宋_GB2312" w:eastAsia="仿宋_GB2312" w:cs="仿宋_GB2312"/>
          <w:sz w:val="30"/>
          <w:szCs w:val="30"/>
        </w:rPr>
        <w:t xml:space="preserve">     </w:t>
      </w:r>
      <w:r>
        <w:rPr>
          <w:rFonts w:hint="eastAsia" w:ascii="仿宋_GB2312" w:eastAsia="仿宋_GB2312" w:cs="仿宋_GB2312"/>
          <w:sz w:val="30"/>
          <w:szCs w:val="30"/>
        </w:rPr>
        <w:t>主动公开</w:t>
      </w:r>
      <w:r>
        <w:rPr>
          <w:rFonts w:ascii="仿宋_GB2312" w:eastAsia="仿宋_GB2312" w:cs="仿宋_GB2312"/>
          <w:sz w:val="30"/>
          <w:szCs w:val="30"/>
        </w:rPr>
        <w:t xml:space="preserve">    2018</w:t>
      </w:r>
      <w:r>
        <w:rPr>
          <w:rFonts w:hint="eastAsia" w:ascii="仿宋_GB2312" w:eastAsia="仿宋_GB2312" w:cs="仿宋_GB2312"/>
          <w:sz w:val="30"/>
          <w:szCs w:val="30"/>
        </w:rPr>
        <w:t>年</w:t>
      </w:r>
      <w:r>
        <w:rPr>
          <w:rFonts w:ascii="仿宋_GB2312" w:eastAsia="仿宋_GB2312" w:cs="仿宋_GB2312"/>
          <w:sz w:val="30"/>
          <w:szCs w:val="30"/>
        </w:rPr>
        <w:t>7</w:t>
      </w:r>
      <w:r>
        <w:rPr>
          <w:rFonts w:hint="eastAsia" w:ascii="仿宋_GB2312" w:eastAsia="仿宋_GB2312" w:cs="仿宋_GB2312"/>
          <w:sz w:val="30"/>
          <w:szCs w:val="30"/>
        </w:rPr>
        <w:t>月</w:t>
      </w:r>
      <w:r>
        <w:rPr>
          <w:rFonts w:ascii="仿宋_GB2312" w:eastAsia="仿宋_GB2312" w:cs="仿宋_GB2312"/>
          <w:sz w:val="30"/>
          <w:szCs w:val="30"/>
        </w:rPr>
        <w:t>17</w:t>
      </w:r>
      <w:r>
        <w:rPr>
          <w:rFonts w:hint="eastAsia" w:ascii="仿宋_GB2312" w:eastAsia="仿宋_GB2312" w:cs="仿宋_GB2312"/>
          <w:sz w:val="30"/>
          <w:szCs w:val="30"/>
        </w:rPr>
        <w:t>日印发</w:t>
      </w:r>
    </w:p>
    <w:p/>
    <w:sectPr>
      <w:pgSz w:w="11906" w:h="16838"/>
      <w:pgMar w:top="1928" w:right="1588" w:bottom="1985" w:left="1644" w:header="0" w:footer="1588" w:gutter="0"/>
      <w:cols w:space="720" w:num="1"/>
      <w:docGrid w:type="lines" w:linePitch="587" w:charSpace="17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微软雅黑"/>
    <w:panose1 w:val="03000509000000000000"/>
    <w:charset w:val="86"/>
    <w:family w:val="script"/>
    <w:pitch w:val="default"/>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ascii="仿宋_GB2312" w:eastAsia="仿宋_GB2312"/>
        <w:sz w:val="28"/>
        <w:szCs w:val="28"/>
      </w:rPr>
    </w:pPr>
    <w:r>
      <w:rPr>
        <w:rStyle w:val="9"/>
        <w:rFonts w:ascii="仿宋_GB2312" w:eastAsia="仿宋_GB2312"/>
        <w:sz w:val="28"/>
        <w:szCs w:val="28"/>
      </w:rPr>
      <w:t>—</w:t>
    </w:r>
    <w:r>
      <w:rPr>
        <w:rStyle w:val="9"/>
        <w:rFonts w:ascii="仿宋_GB2312" w:eastAsia="仿宋_GB2312" w:cs="仿宋_GB2312"/>
        <w:sz w:val="28"/>
        <w:szCs w:val="28"/>
      </w:rPr>
      <w:t xml:space="preserve"> </w:t>
    </w:r>
    <w:r>
      <w:rPr>
        <w:rStyle w:val="9"/>
        <w:rFonts w:ascii="仿宋_GB2312" w:eastAsia="仿宋_GB2312" w:cs="仿宋_GB2312"/>
        <w:sz w:val="28"/>
        <w:szCs w:val="28"/>
      </w:rPr>
      <w:fldChar w:fldCharType="begin"/>
    </w:r>
    <w:r>
      <w:rPr>
        <w:rStyle w:val="9"/>
        <w:rFonts w:ascii="仿宋_GB2312" w:eastAsia="仿宋_GB2312" w:cs="仿宋_GB2312"/>
        <w:sz w:val="28"/>
        <w:szCs w:val="28"/>
      </w:rPr>
      <w:instrText xml:space="preserve"> PAGE </w:instrText>
    </w:r>
    <w:r>
      <w:rPr>
        <w:rStyle w:val="9"/>
        <w:rFonts w:ascii="仿宋_GB2312" w:eastAsia="仿宋_GB2312" w:cs="仿宋_GB2312"/>
        <w:sz w:val="28"/>
        <w:szCs w:val="28"/>
      </w:rPr>
      <w:fldChar w:fldCharType="separate"/>
    </w:r>
    <w:r>
      <w:rPr>
        <w:rStyle w:val="9"/>
        <w:rFonts w:ascii="仿宋_GB2312" w:eastAsia="仿宋_GB2312" w:cs="仿宋_GB2312"/>
        <w:sz w:val="28"/>
        <w:szCs w:val="28"/>
        <w:lang/>
      </w:rPr>
      <w:t>26</w:t>
    </w:r>
    <w:r>
      <w:rPr>
        <w:rStyle w:val="9"/>
        <w:rFonts w:ascii="仿宋_GB2312" w:eastAsia="仿宋_GB2312" w:cs="仿宋_GB2312"/>
        <w:sz w:val="28"/>
        <w:szCs w:val="28"/>
      </w:rPr>
      <w:fldChar w:fldCharType="end"/>
    </w:r>
    <w:r>
      <w:rPr>
        <w:rStyle w:val="9"/>
        <w:rFonts w:ascii="仿宋_GB2312" w:eastAsia="仿宋_GB2312" w:cs="仿宋_GB2312"/>
        <w:sz w:val="28"/>
        <w:szCs w:val="28"/>
      </w:rPr>
      <w:t xml:space="preserve"> </w:t>
    </w:r>
    <w:r>
      <w:rPr>
        <w:rStyle w:val="9"/>
        <w:rFonts w:ascii="仿宋_GB2312" w:eastAsia="仿宋_GB2312"/>
        <w:sz w:val="28"/>
        <w:szCs w:val="28"/>
      </w:rPr>
      <w:t>—</w:t>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55A"/>
    <w:rsid w:val="0001529B"/>
    <w:rsid w:val="000467C2"/>
    <w:rsid w:val="0008684F"/>
    <w:rsid w:val="000A7BC0"/>
    <w:rsid w:val="000B648D"/>
    <w:rsid w:val="000D4648"/>
    <w:rsid w:val="001155EE"/>
    <w:rsid w:val="00115F51"/>
    <w:rsid w:val="00134029"/>
    <w:rsid w:val="001744F8"/>
    <w:rsid w:val="00192DC8"/>
    <w:rsid w:val="001F6A1F"/>
    <w:rsid w:val="00221C30"/>
    <w:rsid w:val="0023623A"/>
    <w:rsid w:val="00250AA8"/>
    <w:rsid w:val="00252552"/>
    <w:rsid w:val="00257150"/>
    <w:rsid w:val="0029074D"/>
    <w:rsid w:val="002A7ACF"/>
    <w:rsid w:val="002C3E5B"/>
    <w:rsid w:val="002C5D17"/>
    <w:rsid w:val="002F2E53"/>
    <w:rsid w:val="002F6EC4"/>
    <w:rsid w:val="0032726D"/>
    <w:rsid w:val="00362D98"/>
    <w:rsid w:val="003649C0"/>
    <w:rsid w:val="00390248"/>
    <w:rsid w:val="003A5325"/>
    <w:rsid w:val="003B1C99"/>
    <w:rsid w:val="003C7B36"/>
    <w:rsid w:val="003D42B9"/>
    <w:rsid w:val="0041044F"/>
    <w:rsid w:val="00427020"/>
    <w:rsid w:val="00463E3C"/>
    <w:rsid w:val="004B7D3E"/>
    <w:rsid w:val="004C7D0B"/>
    <w:rsid w:val="00510BDC"/>
    <w:rsid w:val="00541CC6"/>
    <w:rsid w:val="00541D24"/>
    <w:rsid w:val="00582587"/>
    <w:rsid w:val="005E0084"/>
    <w:rsid w:val="00605405"/>
    <w:rsid w:val="006544EF"/>
    <w:rsid w:val="0066310F"/>
    <w:rsid w:val="006C0E2E"/>
    <w:rsid w:val="006E3B2B"/>
    <w:rsid w:val="00711F2C"/>
    <w:rsid w:val="00725E13"/>
    <w:rsid w:val="007E5A54"/>
    <w:rsid w:val="00804F21"/>
    <w:rsid w:val="00813F7E"/>
    <w:rsid w:val="00834CB7"/>
    <w:rsid w:val="008447DD"/>
    <w:rsid w:val="008451E2"/>
    <w:rsid w:val="008650C4"/>
    <w:rsid w:val="0088015E"/>
    <w:rsid w:val="008B382E"/>
    <w:rsid w:val="008C2BAF"/>
    <w:rsid w:val="008D1E98"/>
    <w:rsid w:val="008E785C"/>
    <w:rsid w:val="009040E9"/>
    <w:rsid w:val="00921E6C"/>
    <w:rsid w:val="0094126E"/>
    <w:rsid w:val="00946F99"/>
    <w:rsid w:val="00960125"/>
    <w:rsid w:val="00985EA2"/>
    <w:rsid w:val="009A25BB"/>
    <w:rsid w:val="009A561F"/>
    <w:rsid w:val="009B2FE7"/>
    <w:rsid w:val="009E0024"/>
    <w:rsid w:val="009F0E92"/>
    <w:rsid w:val="00A16632"/>
    <w:rsid w:val="00A42768"/>
    <w:rsid w:val="00A57F2C"/>
    <w:rsid w:val="00A814A3"/>
    <w:rsid w:val="00A81553"/>
    <w:rsid w:val="00AB0690"/>
    <w:rsid w:val="00AF6888"/>
    <w:rsid w:val="00B068C2"/>
    <w:rsid w:val="00B134BA"/>
    <w:rsid w:val="00B409BC"/>
    <w:rsid w:val="00B619C1"/>
    <w:rsid w:val="00B6455A"/>
    <w:rsid w:val="00B700FD"/>
    <w:rsid w:val="00B76D9D"/>
    <w:rsid w:val="00B81BEA"/>
    <w:rsid w:val="00B9712B"/>
    <w:rsid w:val="00BC0756"/>
    <w:rsid w:val="00BD2BE0"/>
    <w:rsid w:val="00BD70B7"/>
    <w:rsid w:val="00BF7F2C"/>
    <w:rsid w:val="00C45721"/>
    <w:rsid w:val="00C53307"/>
    <w:rsid w:val="00C8281C"/>
    <w:rsid w:val="00CB6914"/>
    <w:rsid w:val="00CD0757"/>
    <w:rsid w:val="00CF3B26"/>
    <w:rsid w:val="00CF4B16"/>
    <w:rsid w:val="00CF5E80"/>
    <w:rsid w:val="00D16C3A"/>
    <w:rsid w:val="00D87822"/>
    <w:rsid w:val="00DB3171"/>
    <w:rsid w:val="00DB43C5"/>
    <w:rsid w:val="00DF6535"/>
    <w:rsid w:val="00E95D72"/>
    <w:rsid w:val="00F17394"/>
    <w:rsid w:val="00F57588"/>
    <w:rsid w:val="00F61450"/>
    <w:rsid w:val="00F85D07"/>
    <w:rsid w:val="00F90DFA"/>
    <w:rsid w:val="00F92A72"/>
    <w:rsid w:val="05983449"/>
    <w:rsid w:val="0F5A30E3"/>
    <w:rsid w:val="12D35695"/>
    <w:rsid w:val="1A4344E5"/>
    <w:rsid w:val="3254303B"/>
    <w:rsid w:val="4C4026F1"/>
    <w:rsid w:val="566652A7"/>
    <w:rsid w:val="61157DCA"/>
    <w:rsid w:val="63B413D2"/>
    <w:rsid w:val="6CE77EEE"/>
    <w:rsid w:val="6D535020"/>
    <w:rsid w:val="70076A03"/>
    <w:rsid w:val="730B67E8"/>
    <w:rsid w:val="74A21BDB"/>
    <w:rsid w:val="78A61F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2">
    <w:name w:val="Body Text"/>
    <w:basedOn w:val="1"/>
    <w:link w:val="13"/>
    <w:uiPriority w:val="0"/>
    <w:pPr>
      <w:spacing w:after="120"/>
    </w:pPr>
    <w:rPr>
      <w:rFonts w:eastAsia="仿宋_GB2312"/>
      <w:kern w:val="0"/>
      <w:sz w:val="30"/>
      <w:szCs w:val="30"/>
    </w:rPr>
  </w:style>
  <w:style w:type="paragraph" w:styleId="3">
    <w:name w:val="Balloon Text"/>
    <w:basedOn w:val="1"/>
    <w:link w:val="17"/>
    <w:semiHidden/>
    <w:uiPriority w:val="0"/>
    <w:rPr>
      <w:sz w:val="18"/>
      <w:szCs w:val="18"/>
    </w:rPr>
  </w:style>
  <w:style w:type="paragraph" w:styleId="4">
    <w:name w:val="footer"/>
    <w:basedOn w:val="1"/>
    <w:link w:val="15"/>
    <w:uiPriority w:val="0"/>
    <w:pPr>
      <w:tabs>
        <w:tab w:val="center" w:pos="4153"/>
        <w:tab w:val="right" w:pos="8306"/>
      </w:tabs>
      <w:snapToGrid w:val="0"/>
      <w:jc w:val="left"/>
    </w:pPr>
    <w:rPr>
      <w:sz w:val="18"/>
      <w:szCs w:val="18"/>
    </w:rPr>
  </w:style>
  <w:style w:type="paragraph" w:styleId="5">
    <w:name w:val="header"/>
    <w:basedOn w:val="1"/>
    <w:link w:val="12"/>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iPriority w:val="0"/>
    <w:pPr>
      <w:widowControl/>
      <w:spacing w:before="100" w:beforeAutospacing="1" w:after="100" w:afterAutospacing="1"/>
      <w:jc w:val="left"/>
    </w:pPr>
    <w:rPr>
      <w:rFonts w:ascii="宋体" w:hAnsi="宋体" w:cs="宋体"/>
      <w:kern w:val="0"/>
      <w:sz w:val="24"/>
      <w:szCs w:val="24"/>
    </w:rPr>
  </w:style>
  <w:style w:type="character" w:styleId="8">
    <w:name w:val="Strong"/>
    <w:qFormat/>
    <w:uiPriority w:val="0"/>
    <w:rPr>
      <w:rFonts w:ascii="Times New Roman" w:hAnsi="Times New Roman" w:eastAsia="宋体" w:cs="Times New Roman"/>
      <w:b/>
      <w:bCs/>
    </w:rPr>
  </w:style>
  <w:style w:type="character" w:styleId="9">
    <w:name w:val="page number"/>
    <w:uiPriority w:val="0"/>
    <w:rPr>
      <w:rFonts w:ascii="Times New Roman" w:hAnsi="Times New Roman" w:eastAsia="宋体" w:cs="Times New Roman"/>
    </w:rPr>
  </w:style>
  <w:style w:type="paragraph" w:customStyle="1" w:styleId="11">
    <w:name w:val="Char"/>
    <w:basedOn w:val="1"/>
    <w:uiPriority w:val="0"/>
    <w:rPr>
      <w:rFonts w:eastAsia="仿宋_GB2312"/>
      <w:sz w:val="32"/>
      <w:szCs w:val="32"/>
    </w:rPr>
  </w:style>
  <w:style w:type="character" w:customStyle="1" w:styleId="12">
    <w:name w:val="页眉 字符"/>
    <w:link w:val="5"/>
    <w:uiPriority w:val="0"/>
    <w:rPr>
      <w:rFonts w:ascii="Times New Roman" w:hAnsi="Times New Roman" w:eastAsia="宋体" w:cs="Times New Roman"/>
      <w:kern w:val="2"/>
      <w:sz w:val="18"/>
      <w:szCs w:val="18"/>
    </w:rPr>
  </w:style>
  <w:style w:type="character" w:customStyle="1" w:styleId="13">
    <w:name w:val="正文文本 字符"/>
    <w:link w:val="2"/>
    <w:uiPriority w:val="0"/>
    <w:rPr>
      <w:rFonts w:ascii="Times New Roman" w:hAnsi="Times New Roman" w:eastAsia="仿宋_GB2312" w:cs="Times New Roman"/>
      <w:sz w:val="30"/>
    </w:rPr>
  </w:style>
  <w:style w:type="character" w:customStyle="1" w:styleId="14">
    <w:name w:val="Body Text Char1"/>
    <w:link w:val="2"/>
    <w:semiHidden/>
    <w:uiPriority w:val="0"/>
    <w:rPr>
      <w:rFonts w:ascii="Times New Roman" w:hAnsi="Times New Roman" w:eastAsia="宋体" w:cs="Times New Roman"/>
      <w:sz w:val="21"/>
      <w:szCs w:val="21"/>
    </w:rPr>
  </w:style>
  <w:style w:type="character" w:customStyle="1" w:styleId="15">
    <w:name w:val="页脚 字符"/>
    <w:link w:val="4"/>
    <w:semiHidden/>
    <w:uiPriority w:val="0"/>
    <w:rPr>
      <w:rFonts w:ascii="Times New Roman" w:hAnsi="Times New Roman" w:eastAsia="宋体" w:cs="Times New Roman"/>
      <w:sz w:val="18"/>
      <w:szCs w:val="18"/>
    </w:rPr>
  </w:style>
  <w:style w:type="character" w:customStyle="1" w:styleId="16">
    <w:name w:val="Header Char1"/>
    <w:link w:val="5"/>
    <w:semiHidden/>
    <w:uiPriority w:val="0"/>
    <w:rPr>
      <w:rFonts w:ascii="Times New Roman" w:hAnsi="Times New Roman" w:eastAsia="宋体" w:cs="Times New Roman"/>
      <w:sz w:val="18"/>
      <w:szCs w:val="18"/>
    </w:rPr>
  </w:style>
  <w:style w:type="character" w:customStyle="1" w:styleId="17">
    <w:name w:val="批注框文本 字符"/>
    <w:link w:val="3"/>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bmp"/><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7"/>
    <customShpInfo spid="_x0000_s1028"/>
    <customShpInfo spid="_x0000_s1026"/>
    <customShpInfo spid="_x0000_s1029"/>
    <customShpInfo spid="_x0000_s1030"/>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8</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2018-07-25T09:33:00Z</dcterms:created>
  <dc:creator>咩咩羊1400643648</dc:creator>
  <cp:lastModifiedBy>咩咩羊1400643648</cp:lastModifiedBy>
  <dcterms:modified xsi:type="dcterms:W3CDTF">2018-07-25T09:47:15Z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