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E3" w:rsidRPr="00EA55D4" w:rsidRDefault="009D2151" w:rsidP="003F41B9">
      <w:pPr>
        <w:widowControl/>
        <w:snapToGrid w:val="0"/>
        <w:jc w:val="center"/>
        <w:rPr>
          <w:rFonts w:ascii="仿宋_GB2312" w:hAnsi="宋体" w:cs="宋体" w:hint="eastAsia"/>
          <w:kern w:val="0"/>
          <w:sz w:val="24"/>
          <w:szCs w:val="24"/>
        </w:rPr>
      </w:pPr>
      <w:r>
        <w:rPr>
          <w:rFonts w:ascii="仿宋_GB2312" w:hAnsi="宋体" w:cs="宋体"/>
          <w:noProof/>
          <w:kern w:val="0"/>
        </w:rPr>
        <w:pict>
          <v:group id="_x0000_s1026" style="position:absolute;left:0;text-align:left;margin-left:-2.8pt;margin-top:-3.75pt;width:441pt;height:145.45pt;z-index:251659264" coordorigin="1588,1928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59;top:1928;width:7519;height:1776" filled="f" fillcolor="#bfd2db" stroked="f" strokecolor="#bfd2db">
              <v:textbox style="mso-next-textbox:#_x0000_s1027" inset="0,0,0,0">
                <w:txbxContent>
                  <w:p w:rsidR="005C33E3" w:rsidRDefault="005C33E3" w:rsidP="003F41B9">
                    <w:pPr>
                      <w:jc w:val="distribute"/>
                      <w:rPr>
                        <w:rFonts w:eastAsia="方正小标宋简体"/>
                        <w:sz w:val="10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100"/>
                      </w:rPr>
                      <w:t>河南省教育厅</w:t>
                    </w:r>
                  </w:p>
                </w:txbxContent>
              </v:textbox>
            </v:shape>
            <v:line id="_x0000_s1028" style="position:absolute" from="1588,4837" to="10408,4837" strokecolor="red" strokeweight=".5pt"/>
          </v:group>
        </w:pict>
      </w:r>
    </w:p>
    <w:p w:rsidR="005C33E3" w:rsidRPr="00EA55D4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Pr="00EA55D4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Pr="00EA55D4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Pr="00EA55D4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Pr="008D7451" w:rsidRDefault="005C33E3" w:rsidP="003F41B9">
      <w:pPr>
        <w:widowControl/>
        <w:jc w:val="center"/>
        <w:rPr>
          <w:rFonts w:ascii="仿宋_GB2312" w:hAnsi="宋体" w:cs="宋体"/>
          <w:kern w:val="0"/>
        </w:rPr>
      </w:pPr>
      <w:proofErr w:type="gramStart"/>
      <w:r w:rsidRPr="008D7451">
        <w:rPr>
          <w:rFonts w:ascii="仿宋_GB2312" w:hAnsi="宋体" w:cs="宋体" w:hint="eastAsia"/>
          <w:kern w:val="0"/>
        </w:rPr>
        <w:t>教思政</w:t>
      </w:r>
      <w:proofErr w:type="gramEnd"/>
      <w:r w:rsidRPr="008D7451">
        <w:rPr>
          <w:rFonts w:ascii="仿宋_GB2312" w:hAnsi="宋体" w:cs="宋体" w:hint="eastAsia"/>
          <w:kern w:val="0"/>
        </w:rPr>
        <w:t>〔</w:t>
      </w:r>
      <w:r w:rsidRPr="008D7451">
        <w:rPr>
          <w:rFonts w:ascii="仿宋_GB2312" w:hAnsi="宋体" w:cs="宋体" w:hint="eastAsia"/>
          <w:kern w:val="0"/>
        </w:rPr>
        <w:t>201</w:t>
      </w:r>
      <w:r>
        <w:rPr>
          <w:rFonts w:ascii="仿宋_GB2312" w:hAnsi="宋体" w:cs="宋体" w:hint="eastAsia"/>
          <w:kern w:val="0"/>
        </w:rPr>
        <w:t>4</w:t>
      </w:r>
      <w:r w:rsidRPr="008D7451">
        <w:rPr>
          <w:rFonts w:ascii="仿宋_GB2312" w:hAnsi="宋体" w:cs="宋体" w:hint="eastAsia"/>
          <w:kern w:val="0"/>
        </w:rPr>
        <w:t>〕</w:t>
      </w:r>
      <w:r>
        <w:rPr>
          <w:rFonts w:ascii="仿宋_GB2312" w:hAnsi="宋体" w:cs="宋体" w:hint="eastAsia"/>
          <w:kern w:val="0"/>
        </w:rPr>
        <w:t>222</w:t>
      </w:r>
      <w:r w:rsidRPr="008D7451">
        <w:rPr>
          <w:rFonts w:ascii="仿宋_GB2312" w:hAnsi="宋体" w:cs="宋体" w:hint="eastAsia"/>
          <w:kern w:val="0"/>
        </w:rPr>
        <w:t>号</w:t>
      </w:r>
    </w:p>
    <w:p w:rsidR="005C33E3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Pr="00EA55D4" w:rsidRDefault="005C33E3" w:rsidP="003F41B9">
      <w:pPr>
        <w:widowControl/>
        <w:jc w:val="center"/>
        <w:rPr>
          <w:rFonts w:ascii="仿宋_GB2312" w:hAnsi="宋体" w:cs="宋体"/>
          <w:kern w:val="0"/>
        </w:rPr>
      </w:pPr>
    </w:p>
    <w:p w:rsidR="005C33E3" w:rsidRPr="0021775C" w:rsidRDefault="005C33E3" w:rsidP="005F2BCC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河 南</w:t>
      </w:r>
      <w:r w:rsidRPr="0021775C">
        <w:rPr>
          <w:rFonts w:ascii="方正小标宋简体" w:eastAsia="方正小标宋简体" w:hAnsi="华文中宋" w:hint="eastAsia"/>
          <w:sz w:val="44"/>
          <w:szCs w:val="44"/>
        </w:rPr>
        <w:t xml:space="preserve"> 省 教 育 厅</w:t>
      </w:r>
    </w:p>
    <w:p w:rsidR="005C33E3" w:rsidRDefault="005C33E3" w:rsidP="006E793E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1775C">
        <w:rPr>
          <w:rFonts w:ascii="方正小标宋简体" w:eastAsia="方正小标宋简体" w:hAnsi="华文中宋" w:hint="eastAsia"/>
          <w:sz w:val="44"/>
          <w:szCs w:val="44"/>
        </w:rPr>
        <w:t>关于20</w:t>
      </w:r>
      <w:r>
        <w:rPr>
          <w:rFonts w:ascii="方正小标宋简体" w:eastAsia="方正小标宋简体" w:hAnsi="华文中宋" w:hint="eastAsia"/>
          <w:sz w:val="44"/>
          <w:szCs w:val="44"/>
        </w:rPr>
        <w:t>14</w:t>
      </w:r>
      <w:r w:rsidRPr="0021775C">
        <w:rPr>
          <w:rFonts w:ascii="方正小标宋简体" w:eastAsia="方正小标宋简体" w:hAnsi="华文中宋" w:hint="eastAsia"/>
          <w:sz w:val="44"/>
          <w:szCs w:val="44"/>
        </w:rPr>
        <w:t>年度人文社会科学（马克思主义</w:t>
      </w:r>
    </w:p>
    <w:p w:rsidR="005C33E3" w:rsidRPr="0021775C" w:rsidRDefault="005C33E3" w:rsidP="006E793E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21775C">
        <w:rPr>
          <w:rFonts w:ascii="方正小标宋简体" w:eastAsia="方正小标宋简体" w:hAnsi="华文中宋" w:hint="eastAsia"/>
          <w:sz w:val="44"/>
          <w:szCs w:val="44"/>
        </w:rPr>
        <w:t>理论学科）研究项目申报工作的通知</w:t>
      </w:r>
    </w:p>
    <w:p w:rsidR="005C33E3" w:rsidRPr="0021775C" w:rsidRDefault="005C33E3" w:rsidP="00476902"/>
    <w:p w:rsidR="005C33E3" w:rsidRPr="00476902" w:rsidRDefault="005C33E3" w:rsidP="00476902">
      <w:pPr>
        <w:rPr>
          <w:rFonts w:ascii="仿宋_GB2312"/>
          <w:bCs/>
        </w:rPr>
      </w:pPr>
      <w:r w:rsidRPr="00476902">
        <w:rPr>
          <w:rFonts w:ascii="仿宋_GB2312" w:hint="eastAsia"/>
          <w:bCs/>
        </w:rPr>
        <w:t>各高等学校：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现将</w:t>
      </w:r>
      <w:r w:rsidRPr="00476902">
        <w:rPr>
          <w:rFonts w:ascii="仿宋_GB2312" w:hint="eastAsia"/>
          <w:bCs/>
        </w:rPr>
        <w:t>201</w:t>
      </w:r>
      <w:r>
        <w:rPr>
          <w:rFonts w:ascii="仿宋_GB2312" w:hint="eastAsia"/>
          <w:bCs/>
        </w:rPr>
        <w:t>4</w:t>
      </w:r>
      <w:r w:rsidRPr="00476902">
        <w:rPr>
          <w:rFonts w:ascii="仿宋_GB2312" w:hint="eastAsia"/>
          <w:bCs/>
        </w:rPr>
        <w:t>年度高校人文社会科学（马克思主义理论学科）研究项目申报工作的有关事宜通知如下：</w:t>
      </w:r>
    </w:p>
    <w:p w:rsidR="005C33E3" w:rsidRPr="00220F27" w:rsidRDefault="005C33E3" w:rsidP="00476902">
      <w:pPr>
        <w:ind w:firstLine="615"/>
        <w:rPr>
          <w:rFonts w:eastAsia="黑体"/>
          <w:bCs/>
        </w:rPr>
      </w:pPr>
      <w:r w:rsidRPr="00220F27">
        <w:rPr>
          <w:rFonts w:eastAsia="黑体" w:hint="eastAsia"/>
          <w:bCs/>
        </w:rPr>
        <w:t>一、指导思想</w:t>
      </w:r>
    </w:p>
    <w:p w:rsidR="005C33E3" w:rsidRPr="00476902" w:rsidRDefault="005C33E3" w:rsidP="00476902">
      <w:pPr>
        <w:ind w:firstLine="615"/>
        <w:rPr>
          <w:rFonts w:ascii="仿宋_GB2312"/>
          <w:bCs/>
        </w:rPr>
      </w:pPr>
      <w:r w:rsidRPr="00476902">
        <w:rPr>
          <w:rFonts w:ascii="仿宋_GB2312" w:hint="eastAsia"/>
        </w:rPr>
        <w:t>全面贯彻落实党的十八大</w:t>
      </w:r>
      <w:r>
        <w:rPr>
          <w:rFonts w:ascii="仿宋_GB2312" w:hint="eastAsia"/>
        </w:rPr>
        <w:t>和十八届三中全会</w:t>
      </w:r>
      <w:r w:rsidRPr="00476902">
        <w:rPr>
          <w:rFonts w:ascii="仿宋_GB2312" w:hint="eastAsia"/>
        </w:rPr>
        <w:t>精神</w:t>
      </w:r>
      <w:r w:rsidRPr="00476902">
        <w:rPr>
          <w:rFonts w:ascii="仿宋_GB2312" w:hint="eastAsia"/>
          <w:bCs/>
        </w:rPr>
        <w:t>，贯彻落实国务院学位委员会《关于进一步加强高校马克思主义理论学科建设的意见》（学位〔</w:t>
      </w:r>
      <w:r w:rsidRPr="00476902">
        <w:rPr>
          <w:rFonts w:ascii="仿宋_GB2312" w:hint="eastAsia"/>
          <w:bCs/>
        </w:rPr>
        <w:t>2012</w:t>
      </w:r>
      <w:r w:rsidRPr="00476902">
        <w:rPr>
          <w:rFonts w:ascii="仿宋_GB2312" w:hint="eastAsia"/>
          <w:bCs/>
        </w:rPr>
        <w:t>〕</w:t>
      </w:r>
      <w:r w:rsidRPr="00476902">
        <w:rPr>
          <w:rFonts w:ascii="仿宋_GB2312" w:hint="eastAsia"/>
          <w:bCs/>
        </w:rPr>
        <w:t>17</w:t>
      </w:r>
      <w:r w:rsidRPr="00476902">
        <w:rPr>
          <w:rFonts w:ascii="仿宋_GB2312" w:hint="eastAsia"/>
          <w:bCs/>
        </w:rPr>
        <w:t>号）精神，切实加强和改进师生思想政治教育，大力支持高校马克思主义理论科学研究，切实提高马克思主义理论研究队伍的科研水平和能力，为加强和改进高校思想政治工作、宣传统战工作以及维护稳定工作提供理论支持。</w:t>
      </w:r>
    </w:p>
    <w:p w:rsidR="005C33E3" w:rsidRPr="00220F27" w:rsidRDefault="005C33E3" w:rsidP="005C33E3">
      <w:pPr>
        <w:ind w:firstLineChars="200" w:firstLine="420"/>
        <w:rPr>
          <w:rFonts w:eastAsia="黑体"/>
          <w:bCs/>
        </w:rPr>
      </w:pPr>
      <w:r w:rsidRPr="00220F27">
        <w:rPr>
          <w:rFonts w:eastAsia="黑体" w:hint="eastAsia"/>
          <w:bCs/>
        </w:rPr>
        <w:t>二、项目类别与申报资格</w:t>
      </w:r>
    </w:p>
    <w:p w:rsidR="005C33E3" w:rsidRPr="009D2151" w:rsidRDefault="005C33E3" w:rsidP="005C33E3">
      <w:pPr>
        <w:ind w:firstLineChars="200" w:firstLine="420"/>
        <w:rPr>
          <w:rFonts w:ascii="仿宋_GB2312"/>
          <w:bCs/>
          <w:color w:val="FF0000"/>
        </w:rPr>
      </w:pPr>
      <w:r w:rsidRPr="009D2151">
        <w:rPr>
          <w:rFonts w:ascii="仿宋_GB2312" w:hint="eastAsia"/>
          <w:bCs/>
          <w:color w:val="FF0000"/>
        </w:rPr>
        <w:t>研究项目分为重点项目、规划项目、一般项目和辅导员骨干专项课题四类。</w:t>
      </w:r>
    </w:p>
    <w:p w:rsidR="005C33E3" w:rsidRPr="009D2151" w:rsidRDefault="005C33E3" w:rsidP="005C33E3">
      <w:pPr>
        <w:ind w:firstLineChars="200" w:firstLine="420"/>
        <w:rPr>
          <w:rFonts w:ascii="仿宋_GB2312"/>
          <w:bCs/>
          <w:color w:val="FF0000"/>
        </w:rPr>
      </w:pPr>
      <w:r w:rsidRPr="00476902">
        <w:rPr>
          <w:rFonts w:ascii="仿宋_GB2312" w:hint="eastAsia"/>
          <w:bCs/>
        </w:rPr>
        <w:t>1</w:t>
      </w:r>
      <w:r w:rsidRPr="00476902">
        <w:rPr>
          <w:rFonts w:ascii="仿宋_GB2312" w:hint="eastAsia"/>
          <w:bCs/>
        </w:rPr>
        <w:t>．申报对象是：</w:t>
      </w:r>
      <w:r w:rsidRPr="009D2151">
        <w:rPr>
          <w:rFonts w:ascii="仿宋_GB2312" w:hint="eastAsia"/>
          <w:bCs/>
          <w:color w:val="FF0000"/>
        </w:rPr>
        <w:t>高校党务和政工干部，高校思想政治理论课教师，高校辅导员和班主任，其它马克思主义理论教育教学科研人员。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2</w:t>
      </w:r>
      <w:r w:rsidRPr="00476902">
        <w:rPr>
          <w:rFonts w:ascii="仿宋_GB2312" w:hint="eastAsia"/>
          <w:bCs/>
        </w:rPr>
        <w:t>．各类项目的申报者必须具有良好的思想政治素质，具有独立开展和组织科研攻关的能力和精力，有比较充分的前期准备和一定数量、质量的相关科研成果，有相应合理的学术梯队，并能作为课题的实际支持者担负实质性研究工作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3</w:t>
      </w:r>
      <w:r w:rsidRPr="00476902">
        <w:rPr>
          <w:rFonts w:ascii="仿宋_GB2312" w:hint="eastAsia"/>
          <w:bCs/>
        </w:rPr>
        <w:t>．</w:t>
      </w:r>
      <w:r w:rsidRPr="009D2151">
        <w:rPr>
          <w:rFonts w:ascii="仿宋_GB2312" w:hint="eastAsia"/>
          <w:b/>
          <w:bCs/>
          <w:color w:val="FF0000"/>
        </w:rPr>
        <w:t>重点项目</w:t>
      </w:r>
      <w:r>
        <w:rPr>
          <w:rFonts w:ascii="仿宋_GB2312" w:hint="eastAsia"/>
          <w:bCs/>
        </w:rPr>
        <w:t>原则上</w:t>
      </w:r>
      <w:r w:rsidRPr="00476902">
        <w:rPr>
          <w:rFonts w:ascii="仿宋_GB2312" w:hint="eastAsia"/>
          <w:bCs/>
        </w:rPr>
        <w:t>限高等学校具有</w:t>
      </w:r>
      <w:r w:rsidRPr="009D2151">
        <w:rPr>
          <w:rFonts w:ascii="仿宋_GB2312" w:hint="eastAsia"/>
          <w:bCs/>
          <w:color w:val="FF0000"/>
        </w:rPr>
        <w:t>副高级以上</w:t>
      </w:r>
      <w:r w:rsidRPr="009D2151">
        <w:rPr>
          <w:rFonts w:ascii="仿宋_GB2312" w:hint="eastAsia"/>
          <w:bCs/>
          <w:color w:val="FF0000"/>
        </w:rPr>
        <w:t>(</w:t>
      </w:r>
      <w:r w:rsidRPr="009D2151">
        <w:rPr>
          <w:rFonts w:ascii="仿宋_GB2312" w:hint="eastAsia"/>
          <w:bCs/>
          <w:color w:val="FF0000"/>
        </w:rPr>
        <w:t>含副高级</w:t>
      </w:r>
      <w:r w:rsidRPr="009D2151">
        <w:rPr>
          <w:rFonts w:ascii="仿宋_GB2312" w:hint="eastAsia"/>
          <w:bCs/>
          <w:color w:val="FF0000"/>
        </w:rPr>
        <w:t>)</w:t>
      </w:r>
      <w:r w:rsidRPr="009D2151">
        <w:rPr>
          <w:rFonts w:ascii="仿宋_GB2312" w:hint="eastAsia"/>
          <w:bCs/>
          <w:color w:val="FF0000"/>
        </w:rPr>
        <w:t>职称或具有博士学位的人员申报；规划项目</w:t>
      </w:r>
      <w:r>
        <w:rPr>
          <w:rFonts w:ascii="仿宋_GB2312" w:hint="eastAsia"/>
          <w:bCs/>
        </w:rPr>
        <w:t>原则上</w:t>
      </w:r>
      <w:r w:rsidRPr="00476902">
        <w:rPr>
          <w:rFonts w:ascii="仿宋_GB2312" w:hint="eastAsia"/>
          <w:bCs/>
        </w:rPr>
        <w:t>限高等学校具有</w:t>
      </w:r>
      <w:r w:rsidRPr="009D2151">
        <w:rPr>
          <w:rFonts w:ascii="仿宋_GB2312" w:hint="eastAsia"/>
          <w:bCs/>
          <w:color w:val="FF0000"/>
        </w:rPr>
        <w:t>中级以上</w:t>
      </w:r>
      <w:r w:rsidRPr="009D2151">
        <w:rPr>
          <w:rFonts w:ascii="仿宋_GB2312" w:hint="eastAsia"/>
          <w:bCs/>
          <w:color w:val="FF0000"/>
        </w:rPr>
        <w:t>(</w:t>
      </w:r>
      <w:r w:rsidRPr="009D2151">
        <w:rPr>
          <w:rFonts w:ascii="仿宋_GB2312" w:hint="eastAsia"/>
          <w:bCs/>
          <w:color w:val="FF0000"/>
        </w:rPr>
        <w:t>含中级</w:t>
      </w:r>
      <w:r w:rsidRPr="009D2151">
        <w:rPr>
          <w:rFonts w:ascii="仿宋_GB2312" w:hint="eastAsia"/>
          <w:bCs/>
          <w:color w:val="FF0000"/>
        </w:rPr>
        <w:t>)</w:t>
      </w:r>
      <w:r w:rsidRPr="009D2151">
        <w:rPr>
          <w:rFonts w:ascii="仿宋_GB2312" w:hint="eastAsia"/>
          <w:bCs/>
          <w:color w:val="FF0000"/>
        </w:rPr>
        <w:t>职称或具有硕士以上学位</w:t>
      </w:r>
      <w:r w:rsidRPr="009D2151">
        <w:rPr>
          <w:rFonts w:ascii="仿宋_GB2312" w:hint="eastAsia"/>
          <w:bCs/>
          <w:color w:val="FF0000"/>
        </w:rPr>
        <w:t xml:space="preserve"> (</w:t>
      </w:r>
      <w:r w:rsidRPr="009D2151">
        <w:rPr>
          <w:rFonts w:ascii="仿宋_GB2312" w:hint="eastAsia"/>
          <w:bCs/>
          <w:color w:val="FF0000"/>
        </w:rPr>
        <w:t>含硕士学位</w:t>
      </w:r>
      <w:r w:rsidRPr="009D2151">
        <w:rPr>
          <w:rFonts w:ascii="仿宋_GB2312" w:hint="eastAsia"/>
          <w:bCs/>
          <w:color w:val="FF0000"/>
        </w:rPr>
        <w:t>)</w:t>
      </w:r>
      <w:r w:rsidRPr="009D2151">
        <w:rPr>
          <w:rFonts w:ascii="仿宋_GB2312" w:hint="eastAsia"/>
          <w:bCs/>
          <w:color w:val="FF0000"/>
        </w:rPr>
        <w:t>的人员申报；</w:t>
      </w:r>
      <w:r w:rsidRPr="009D2151">
        <w:rPr>
          <w:rFonts w:ascii="仿宋_GB2312" w:hint="eastAsia"/>
          <w:b/>
          <w:bCs/>
          <w:color w:val="FF0000"/>
        </w:rPr>
        <w:t>一般项目</w:t>
      </w:r>
      <w:r w:rsidRPr="00476902">
        <w:rPr>
          <w:rFonts w:ascii="仿宋_GB2312" w:hint="eastAsia"/>
          <w:bCs/>
        </w:rPr>
        <w:t>申报不受职称和学历学位限制，可自由申报；</w:t>
      </w:r>
      <w:r w:rsidRPr="009D2151">
        <w:rPr>
          <w:rFonts w:ascii="仿宋_GB2312" w:hint="eastAsia"/>
          <w:b/>
          <w:bCs/>
          <w:color w:val="FF0000"/>
        </w:rPr>
        <w:t>辅导员骨干专项课题</w:t>
      </w:r>
      <w:r w:rsidRPr="00476902">
        <w:rPr>
          <w:rFonts w:ascii="仿宋_GB2312" w:hint="eastAsia"/>
          <w:bCs/>
        </w:rPr>
        <w:t>限高等学校</w:t>
      </w:r>
      <w:r w:rsidRPr="009D2151">
        <w:rPr>
          <w:rFonts w:ascii="仿宋_GB2312" w:hint="eastAsia"/>
          <w:bCs/>
          <w:color w:val="FF0000"/>
        </w:rPr>
        <w:t>一线专职辅导员申报</w:t>
      </w:r>
      <w:r w:rsidRPr="00476902">
        <w:rPr>
          <w:rFonts w:ascii="仿宋_GB2312" w:hint="eastAsia"/>
          <w:bCs/>
        </w:rPr>
        <w:t>，</w:t>
      </w:r>
      <w:r w:rsidRPr="009D2151">
        <w:rPr>
          <w:rFonts w:ascii="仿宋_GB2312" w:hint="eastAsia"/>
          <w:bCs/>
          <w:color w:val="FF0000"/>
        </w:rPr>
        <w:t>申请者及课题组成员年龄一般应在</w:t>
      </w:r>
      <w:r w:rsidRPr="009D2151">
        <w:rPr>
          <w:rFonts w:ascii="仿宋_GB2312" w:hint="eastAsia"/>
          <w:bCs/>
          <w:color w:val="FF0000"/>
        </w:rPr>
        <w:t>40</w:t>
      </w:r>
      <w:r w:rsidRPr="009D2151">
        <w:rPr>
          <w:rFonts w:ascii="仿宋_GB2312" w:hint="eastAsia"/>
          <w:bCs/>
          <w:color w:val="FF0000"/>
        </w:rPr>
        <w:t>岁以下</w:t>
      </w:r>
      <w:r w:rsidRPr="00476902">
        <w:rPr>
          <w:rFonts w:ascii="仿宋_GB2312" w:hint="eastAsia"/>
          <w:bCs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4"/>
        </w:smartTagPr>
        <w:r w:rsidRPr="00476902">
          <w:rPr>
            <w:rFonts w:ascii="仿宋_GB2312" w:hint="eastAsia"/>
            <w:bCs/>
          </w:rPr>
          <w:t>197</w:t>
        </w:r>
        <w:r>
          <w:rPr>
            <w:rFonts w:ascii="仿宋_GB2312" w:hint="eastAsia"/>
            <w:bCs/>
          </w:rPr>
          <w:t>4</w:t>
        </w:r>
        <w:r w:rsidRPr="00476902">
          <w:rPr>
            <w:rFonts w:ascii="仿宋_GB2312" w:hint="eastAsia"/>
            <w:bCs/>
          </w:rPr>
          <w:t>年</w:t>
        </w:r>
        <w:r w:rsidRPr="00476902">
          <w:rPr>
            <w:rFonts w:ascii="仿宋_GB2312" w:hint="eastAsia"/>
            <w:bCs/>
          </w:rPr>
          <w:t>1</w:t>
        </w:r>
        <w:r w:rsidRPr="00476902">
          <w:rPr>
            <w:rFonts w:ascii="仿宋_GB2312" w:hint="eastAsia"/>
            <w:bCs/>
          </w:rPr>
          <w:t>月</w:t>
        </w:r>
        <w:r w:rsidRPr="00476902">
          <w:rPr>
            <w:rFonts w:ascii="仿宋_GB2312" w:hint="eastAsia"/>
            <w:bCs/>
          </w:rPr>
          <w:t>1</w:t>
        </w:r>
        <w:r w:rsidRPr="00476902">
          <w:rPr>
            <w:rFonts w:ascii="仿宋_GB2312" w:hint="eastAsia"/>
            <w:bCs/>
          </w:rPr>
          <w:t>日</w:t>
        </w:r>
      </w:smartTag>
      <w:r w:rsidRPr="00476902">
        <w:rPr>
          <w:rFonts w:ascii="仿宋_GB2312" w:hint="eastAsia"/>
          <w:bCs/>
        </w:rPr>
        <w:t>后出生）。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4</w:t>
      </w:r>
      <w:r w:rsidRPr="00476902">
        <w:rPr>
          <w:rFonts w:ascii="仿宋_GB2312" w:hint="eastAsia"/>
          <w:bCs/>
        </w:rPr>
        <w:t>．</w:t>
      </w:r>
      <w:r w:rsidRPr="009D2151">
        <w:rPr>
          <w:rFonts w:ascii="仿宋_GB2312" w:hint="eastAsia"/>
          <w:bCs/>
          <w:color w:val="FF0000"/>
        </w:rPr>
        <w:t>承担省级以上（含省级）课题或承担省教育厅计划内科</w:t>
      </w:r>
      <w:proofErr w:type="gramStart"/>
      <w:r w:rsidRPr="009D2151">
        <w:rPr>
          <w:rFonts w:ascii="仿宋_GB2312" w:hint="eastAsia"/>
          <w:bCs/>
          <w:color w:val="FF0000"/>
        </w:rPr>
        <w:t>研</w:t>
      </w:r>
      <w:proofErr w:type="gramEnd"/>
      <w:r w:rsidRPr="009D2151">
        <w:rPr>
          <w:rFonts w:ascii="仿宋_GB2312" w:hint="eastAsia"/>
          <w:bCs/>
          <w:color w:val="FF0000"/>
        </w:rPr>
        <w:t>课题的主持人，课题</w:t>
      </w:r>
      <w:proofErr w:type="gramStart"/>
      <w:r w:rsidRPr="009D2151">
        <w:rPr>
          <w:rFonts w:ascii="仿宋_GB2312" w:hint="eastAsia"/>
          <w:bCs/>
          <w:color w:val="FF0000"/>
        </w:rPr>
        <w:t>没有结项或</w:t>
      </w:r>
      <w:proofErr w:type="gramEnd"/>
      <w:r w:rsidRPr="009D2151">
        <w:rPr>
          <w:rFonts w:ascii="仿宋_GB2312" w:hint="eastAsia"/>
          <w:bCs/>
          <w:color w:val="FF0000"/>
        </w:rPr>
        <w:t>完成任务不合格者，不得申报该项目。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5</w:t>
      </w:r>
      <w:r w:rsidRPr="00476902">
        <w:rPr>
          <w:rFonts w:ascii="仿宋_GB2312" w:hint="eastAsia"/>
          <w:bCs/>
        </w:rPr>
        <w:t>．已获得国家社科规划、教育部社科规划、省社科规划资助的课题或其中的子课题者，以及申报本年度</w:t>
      </w:r>
      <w:r>
        <w:rPr>
          <w:rFonts w:ascii="仿宋_GB2312" w:hint="eastAsia"/>
          <w:bCs/>
        </w:rPr>
        <w:t>省教育厅</w:t>
      </w:r>
      <w:r w:rsidRPr="00476902">
        <w:rPr>
          <w:rFonts w:ascii="仿宋_GB2312" w:hint="eastAsia"/>
          <w:bCs/>
        </w:rPr>
        <w:t>人文社会科学其他类别研究项目者，不得</w:t>
      </w:r>
      <w:r>
        <w:rPr>
          <w:rFonts w:ascii="仿宋_GB2312" w:hint="eastAsia"/>
          <w:bCs/>
        </w:rPr>
        <w:t>以同名</w:t>
      </w:r>
      <w:r w:rsidRPr="00476902">
        <w:rPr>
          <w:rFonts w:ascii="仿宋_GB2312" w:hint="eastAsia"/>
          <w:bCs/>
        </w:rPr>
        <w:t>重复申报该研究项目。</w:t>
      </w:r>
    </w:p>
    <w:p w:rsidR="005C33E3" w:rsidRPr="009D2151" w:rsidRDefault="005C33E3" w:rsidP="005C33E3">
      <w:pPr>
        <w:ind w:firstLineChars="200" w:firstLine="420"/>
        <w:rPr>
          <w:rFonts w:ascii="仿宋_GB2312"/>
          <w:bCs/>
          <w:color w:val="FF0000"/>
        </w:rPr>
      </w:pPr>
      <w:r w:rsidRPr="00476902">
        <w:rPr>
          <w:rFonts w:ascii="仿宋_GB2312" w:hint="eastAsia"/>
          <w:bCs/>
        </w:rPr>
        <w:t>6</w:t>
      </w:r>
      <w:r w:rsidRPr="00476902">
        <w:rPr>
          <w:rFonts w:ascii="仿宋_GB2312" w:hint="eastAsia"/>
          <w:bCs/>
        </w:rPr>
        <w:t>．</w:t>
      </w:r>
      <w:r w:rsidRPr="009D2151">
        <w:rPr>
          <w:rFonts w:ascii="仿宋_GB2312" w:hint="eastAsia"/>
          <w:bCs/>
          <w:color w:val="FF0000"/>
        </w:rPr>
        <w:t>每个申请者原则上只能申报</w:t>
      </w:r>
      <w:r w:rsidRPr="009D2151">
        <w:rPr>
          <w:rFonts w:ascii="仿宋_GB2312" w:hint="eastAsia"/>
          <w:bCs/>
          <w:color w:val="FF0000"/>
        </w:rPr>
        <w:t>1</w:t>
      </w:r>
      <w:r w:rsidRPr="009D2151">
        <w:rPr>
          <w:rFonts w:ascii="仿宋_GB2312" w:hint="eastAsia"/>
          <w:bCs/>
          <w:color w:val="FF0000"/>
        </w:rPr>
        <w:t>个研究项目</w:t>
      </w:r>
      <w:r w:rsidRPr="00476902">
        <w:rPr>
          <w:rFonts w:ascii="仿宋_GB2312" w:hint="eastAsia"/>
          <w:bCs/>
        </w:rPr>
        <w:t>，作为</w:t>
      </w:r>
      <w:r w:rsidRPr="009D2151">
        <w:rPr>
          <w:rFonts w:ascii="仿宋_GB2312" w:hint="eastAsia"/>
          <w:bCs/>
          <w:color w:val="FF0000"/>
        </w:rPr>
        <w:t>主要参加者原则上不得超过</w:t>
      </w:r>
      <w:r w:rsidRPr="009D2151">
        <w:rPr>
          <w:rFonts w:ascii="仿宋_GB2312" w:hint="eastAsia"/>
          <w:bCs/>
          <w:color w:val="FF0000"/>
        </w:rPr>
        <w:t>2</w:t>
      </w:r>
      <w:r w:rsidRPr="009D2151">
        <w:rPr>
          <w:rFonts w:ascii="仿宋_GB2312" w:hint="eastAsia"/>
          <w:bCs/>
          <w:color w:val="FF0000"/>
        </w:rPr>
        <w:t>个项目。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lastRenderedPageBreak/>
        <w:t>7</w:t>
      </w:r>
      <w:r w:rsidRPr="00476902">
        <w:rPr>
          <w:rFonts w:ascii="仿宋_GB2312" w:hint="eastAsia"/>
          <w:bCs/>
        </w:rPr>
        <w:t>．离退休教师、学校非在编人员、在校学生可以作为研究人员参加课题组，但不得作为主持人申报。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8</w:t>
      </w:r>
      <w:r w:rsidRPr="00476902">
        <w:rPr>
          <w:rFonts w:ascii="仿宋_GB2312" w:hint="eastAsia"/>
          <w:bCs/>
        </w:rPr>
        <w:t>．课题组成员要结构合理，</w:t>
      </w:r>
      <w:r w:rsidRPr="0071068C">
        <w:rPr>
          <w:rFonts w:ascii="仿宋_GB2312" w:hint="eastAsia"/>
          <w:bCs/>
          <w:color w:val="FF0000"/>
        </w:rPr>
        <w:t>一般不得少于</w:t>
      </w:r>
      <w:r w:rsidRPr="0071068C">
        <w:rPr>
          <w:rFonts w:ascii="仿宋_GB2312" w:hint="eastAsia"/>
          <w:bCs/>
          <w:color w:val="FF0000"/>
        </w:rPr>
        <w:t>3</w:t>
      </w:r>
      <w:r w:rsidRPr="0071068C">
        <w:rPr>
          <w:rFonts w:ascii="仿宋_GB2312" w:hint="eastAsia"/>
          <w:bCs/>
          <w:color w:val="FF0000"/>
        </w:rPr>
        <w:t>人，并由申报人担任组长。</w:t>
      </w:r>
    </w:p>
    <w:p w:rsidR="005C33E3" w:rsidRPr="00220F27" w:rsidRDefault="005C33E3" w:rsidP="005C33E3">
      <w:pPr>
        <w:ind w:firstLineChars="200" w:firstLine="420"/>
        <w:rPr>
          <w:rFonts w:eastAsia="黑体"/>
          <w:bCs/>
        </w:rPr>
      </w:pPr>
      <w:r w:rsidRPr="00220F27">
        <w:rPr>
          <w:rFonts w:eastAsia="黑体" w:hint="eastAsia"/>
          <w:bCs/>
        </w:rPr>
        <w:t>三、项目课题要求和选题范围</w:t>
      </w:r>
    </w:p>
    <w:p w:rsidR="005C33E3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根据理论研究和实践发展实际，省教育厅拟定了</w:t>
      </w:r>
      <w:r w:rsidRPr="00476902">
        <w:rPr>
          <w:rFonts w:ascii="仿宋_GB2312" w:hint="eastAsia"/>
          <w:bCs/>
        </w:rPr>
        <w:t>201</w:t>
      </w:r>
      <w:r>
        <w:rPr>
          <w:rFonts w:ascii="仿宋_GB2312" w:hint="eastAsia"/>
          <w:bCs/>
        </w:rPr>
        <w:t>4</w:t>
      </w:r>
      <w:r w:rsidRPr="00476902">
        <w:rPr>
          <w:rFonts w:ascii="仿宋_GB2312" w:hint="eastAsia"/>
          <w:bCs/>
        </w:rPr>
        <w:t>年度研究项目申报指南（见附件）。</w:t>
      </w:r>
    </w:p>
    <w:p w:rsidR="005C33E3" w:rsidRPr="008509EE" w:rsidRDefault="005C33E3" w:rsidP="005C33E3">
      <w:pPr>
        <w:ind w:firstLineChars="200" w:firstLine="420"/>
        <w:rPr>
          <w:rFonts w:ascii="仿宋_GB2312"/>
          <w:bCs/>
          <w:color w:val="FF0000"/>
        </w:rPr>
      </w:pPr>
      <w:r w:rsidRPr="008509EE">
        <w:rPr>
          <w:rFonts w:ascii="仿宋_GB2312" w:hint="eastAsia"/>
          <w:bCs/>
          <w:color w:val="FF0000"/>
        </w:rPr>
        <w:t>重点项目、规划项目和一般项目的申报选题应在指南范围内，且原题（原意）申报。超出指南之外的课题申报，不予受理。</w:t>
      </w:r>
    </w:p>
    <w:p w:rsidR="005C33E3" w:rsidRPr="008509EE" w:rsidRDefault="005C33E3" w:rsidP="005C33E3">
      <w:pPr>
        <w:ind w:firstLineChars="200" w:firstLine="420"/>
        <w:rPr>
          <w:rFonts w:ascii="仿宋_GB2312"/>
          <w:bCs/>
          <w:color w:val="FF0000"/>
        </w:rPr>
      </w:pPr>
      <w:r w:rsidRPr="008509EE">
        <w:rPr>
          <w:rFonts w:ascii="仿宋_GB2312" w:hint="eastAsia"/>
          <w:bCs/>
          <w:color w:val="FF0000"/>
        </w:rPr>
        <w:t>辅导员骨干专项课题选题自拟。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课题研究力求具有原创性和开拓性，避免低水平重复研究。课题论证要体现理论创新、方法创新。</w:t>
      </w:r>
    </w:p>
    <w:p w:rsidR="005C33E3" w:rsidRPr="00220F27" w:rsidRDefault="005C33E3" w:rsidP="005C33E3">
      <w:pPr>
        <w:ind w:firstLineChars="200" w:firstLine="420"/>
        <w:rPr>
          <w:rFonts w:eastAsia="黑体"/>
          <w:bCs/>
        </w:rPr>
      </w:pPr>
      <w:r w:rsidRPr="00220F27">
        <w:rPr>
          <w:rFonts w:eastAsia="黑体" w:hint="eastAsia"/>
          <w:bCs/>
        </w:rPr>
        <w:t>四、申报工作的有关要求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1</w:t>
      </w:r>
      <w:r w:rsidRPr="00476902">
        <w:rPr>
          <w:rFonts w:ascii="仿宋_GB2312" w:hint="eastAsia"/>
          <w:bCs/>
        </w:rPr>
        <w:t>．</w:t>
      </w:r>
      <w:r w:rsidRPr="008509EE">
        <w:rPr>
          <w:rFonts w:ascii="仿宋_GB2312" w:hint="eastAsia"/>
          <w:bCs/>
          <w:color w:val="FF0000"/>
        </w:rPr>
        <w:t>高校人文社会科学（马克思主义理论学科）研究项目纳入本校人文社会科学项目进行管理。</w:t>
      </w:r>
      <w:r w:rsidRPr="00476902">
        <w:rPr>
          <w:rFonts w:ascii="仿宋_GB2312" w:hint="eastAsia"/>
          <w:bCs/>
        </w:rPr>
        <w:t>各高校党委宣传部负责项目审核，</w:t>
      </w:r>
      <w:r>
        <w:rPr>
          <w:rFonts w:ascii="仿宋_GB2312" w:hint="eastAsia"/>
          <w:bCs/>
        </w:rPr>
        <w:t>主要</w:t>
      </w:r>
      <w:r w:rsidRPr="00476902">
        <w:rPr>
          <w:rFonts w:ascii="仿宋_GB2312" w:hint="eastAsia"/>
          <w:bCs/>
        </w:rPr>
        <w:t>确认申报者资格和所选研究课题符合申报要求</w:t>
      </w:r>
      <w:r>
        <w:rPr>
          <w:rFonts w:ascii="仿宋_GB2312" w:hint="eastAsia"/>
          <w:bCs/>
        </w:rPr>
        <w:t>；</w:t>
      </w:r>
      <w:r w:rsidRPr="008509EE">
        <w:rPr>
          <w:rFonts w:ascii="仿宋_GB2312" w:hint="eastAsia"/>
          <w:bCs/>
          <w:color w:val="FF0000"/>
        </w:rPr>
        <w:t>学校科研管理部门负责项目申报工作，主要审核申请书的内容、选题和论证的科学性及可行性、课题组的研究实力和必备条件等，签署明确报送意见。</w:t>
      </w:r>
      <w:r>
        <w:rPr>
          <w:rFonts w:ascii="仿宋_GB2312" w:hint="eastAsia"/>
          <w:bCs/>
        </w:rPr>
        <w:t>缺少相关部门审核意见者不予受理。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2</w:t>
      </w:r>
      <w:r w:rsidRPr="00476902">
        <w:rPr>
          <w:rFonts w:ascii="仿宋_GB2312" w:hint="eastAsia"/>
          <w:bCs/>
        </w:rPr>
        <w:t>．申报材料由各高校科研管理部门</w:t>
      </w:r>
      <w:r>
        <w:rPr>
          <w:rFonts w:ascii="仿宋_GB2312" w:hint="eastAsia"/>
          <w:bCs/>
        </w:rPr>
        <w:t>统一</w:t>
      </w:r>
      <w:r w:rsidRPr="00476902">
        <w:rPr>
          <w:rFonts w:ascii="仿宋_GB2312" w:hint="eastAsia"/>
          <w:bCs/>
        </w:rPr>
        <w:t>报送，不受理个人申报。各类课题不限申报数量</w:t>
      </w:r>
      <w:r>
        <w:rPr>
          <w:rFonts w:ascii="仿宋_GB2312" w:hint="eastAsia"/>
          <w:bCs/>
        </w:rPr>
        <w:t>，无申报费</w:t>
      </w:r>
      <w:r w:rsidRPr="00476902">
        <w:rPr>
          <w:rFonts w:ascii="仿宋_GB2312" w:hint="eastAsia"/>
          <w:bCs/>
        </w:rPr>
        <w:t>。</w:t>
      </w:r>
      <w:r>
        <w:rPr>
          <w:rFonts w:ascii="仿宋_GB2312" w:hint="eastAsia"/>
          <w:bCs/>
        </w:rPr>
        <w:t>项目申报结束后，不得变更申报项目类别</w:t>
      </w:r>
      <w:proofErr w:type="gramStart"/>
      <w:r>
        <w:rPr>
          <w:rFonts w:ascii="仿宋_GB2312" w:hint="eastAsia"/>
          <w:bCs/>
        </w:rPr>
        <w:t>及结项形式</w:t>
      </w:r>
      <w:proofErr w:type="gramEnd"/>
      <w:r>
        <w:rPr>
          <w:rFonts w:ascii="仿宋_GB2312" w:hint="eastAsia"/>
          <w:bCs/>
        </w:rPr>
        <w:t>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3</w:t>
      </w:r>
      <w:r w:rsidRPr="00476902">
        <w:rPr>
          <w:rFonts w:ascii="仿宋_GB2312" w:hint="eastAsia"/>
          <w:bCs/>
        </w:rPr>
        <w:t>．</w:t>
      </w:r>
      <w:r w:rsidRPr="008509EE">
        <w:rPr>
          <w:rFonts w:ascii="仿宋_GB2312" w:hint="eastAsia"/>
          <w:bCs/>
          <w:color w:val="FF0000"/>
        </w:rPr>
        <w:t>《河南省教育厅人文社会科学（马克思主义理论学科）研究项目申请评审书》（附件</w:t>
      </w:r>
      <w:r w:rsidRPr="008509EE">
        <w:rPr>
          <w:rFonts w:ascii="仿宋_GB2312" w:hint="eastAsia"/>
          <w:bCs/>
          <w:color w:val="FF0000"/>
        </w:rPr>
        <w:t>1</w:t>
      </w:r>
      <w:r w:rsidRPr="008509EE">
        <w:rPr>
          <w:rFonts w:ascii="仿宋_GB2312" w:hint="eastAsia"/>
          <w:bCs/>
          <w:color w:val="FF0000"/>
        </w:rPr>
        <w:t>）和《</w:t>
      </w:r>
      <w:r w:rsidRPr="008509EE">
        <w:rPr>
          <w:rFonts w:ascii="仿宋_GB2312" w:hint="eastAsia"/>
          <w:bCs/>
          <w:color w:val="FF0000"/>
        </w:rPr>
        <w:t>2014</w:t>
      </w:r>
      <w:r w:rsidRPr="008509EE">
        <w:rPr>
          <w:rFonts w:ascii="仿宋_GB2312" w:hint="eastAsia"/>
          <w:bCs/>
          <w:color w:val="FF0000"/>
        </w:rPr>
        <w:t>年度河南省教育厅人文社会科学（马克思主义理论学科）研究项目申报一览表》（附件</w:t>
      </w:r>
      <w:r w:rsidRPr="008509EE">
        <w:rPr>
          <w:rFonts w:ascii="仿宋_GB2312" w:hint="eastAsia"/>
          <w:bCs/>
          <w:color w:val="FF0000"/>
        </w:rPr>
        <w:t>2</w:t>
      </w:r>
      <w:r w:rsidRPr="008509EE">
        <w:rPr>
          <w:rFonts w:ascii="仿宋_GB2312" w:hint="eastAsia"/>
          <w:bCs/>
          <w:color w:val="FF0000"/>
        </w:rPr>
        <w:t>），</w:t>
      </w:r>
      <w:proofErr w:type="gramStart"/>
      <w:r w:rsidRPr="008509EE">
        <w:rPr>
          <w:rFonts w:ascii="仿宋_GB2312" w:hint="eastAsia"/>
          <w:bCs/>
          <w:color w:val="FF0000"/>
        </w:rPr>
        <w:t>请统一</w:t>
      </w:r>
      <w:proofErr w:type="gramEnd"/>
      <w:r w:rsidRPr="008509EE">
        <w:rPr>
          <w:rFonts w:ascii="仿宋_GB2312" w:hint="eastAsia"/>
          <w:bCs/>
          <w:color w:val="FF0000"/>
        </w:rPr>
        <w:t>用</w:t>
      </w:r>
      <w:r w:rsidRPr="008509EE">
        <w:rPr>
          <w:rFonts w:ascii="仿宋_GB2312" w:hint="eastAsia"/>
          <w:bCs/>
          <w:color w:val="FF0000"/>
        </w:rPr>
        <w:t>A4</w:t>
      </w:r>
      <w:r w:rsidRPr="008509EE">
        <w:rPr>
          <w:rFonts w:ascii="仿宋_GB2312" w:hint="eastAsia"/>
          <w:bCs/>
          <w:color w:val="FF0000"/>
        </w:rPr>
        <w:t>纸打印，各一式</w:t>
      </w:r>
      <w:r w:rsidRPr="008509EE">
        <w:rPr>
          <w:rFonts w:ascii="仿宋_GB2312" w:hint="eastAsia"/>
          <w:bCs/>
          <w:color w:val="FF0000"/>
        </w:rPr>
        <w:t>2</w:t>
      </w:r>
      <w:r w:rsidRPr="008509EE">
        <w:rPr>
          <w:rFonts w:ascii="仿宋_GB2312" w:hint="eastAsia"/>
          <w:bCs/>
          <w:color w:val="FF0000"/>
        </w:rPr>
        <w:t>份报送，并于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4"/>
        </w:smartTagPr>
        <w:r w:rsidRPr="008509EE">
          <w:rPr>
            <w:rFonts w:ascii="仿宋_GB2312" w:hint="eastAsia"/>
            <w:bCs/>
            <w:color w:val="FF0000"/>
          </w:rPr>
          <w:t>4</w:t>
        </w:r>
        <w:r w:rsidRPr="008509EE">
          <w:rPr>
            <w:rFonts w:ascii="仿宋_GB2312" w:hint="eastAsia"/>
            <w:bCs/>
            <w:color w:val="FF0000"/>
          </w:rPr>
          <w:t>月</w:t>
        </w:r>
        <w:r w:rsidRPr="008509EE">
          <w:rPr>
            <w:rFonts w:ascii="仿宋_GB2312" w:hint="eastAsia"/>
            <w:bCs/>
            <w:color w:val="FF0000"/>
          </w:rPr>
          <w:t>18</w:t>
        </w:r>
        <w:r w:rsidRPr="008509EE">
          <w:rPr>
            <w:rFonts w:ascii="仿宋_GB2312" w:hint="eastAsia"/>
            <w:bCs/>
            <w:color w:val="FF0000"/>
          </w:rPr>
          <w:t>日</w:t>
        </w:r>
      </w:smartTag>
      <w:r w:rsidRPr="008509EE">
        <w:rPr>
          <w:rFonts w:ascii="仿宋_GB2312" w:hint="eastAsia"/>
          <w:bCs/>
          <w:color w:val="FF0000"/>
        </w:rPr>
        <w:t>前将项目一览表（</w:t>
      </w:r>
      <w:r w:rsidRPr="008509EE">
        <w:rPr>
          <w:rFonts w:ascii="仿宋_GB2312" w:hint="eastAsia"/>
          <w:bCs/>
          <w:color w:val="FF0000"/>
        </w:rPr>
        <w:t>excel</w:t>
      </w:r>
      <w:r w:rsidRPr="008509EE">
        <w:rPr>
          <w:rFonts w:ascii="仿宋_GB2312" w:hint="eastAsia"/>
          <w:bCs/>
          <w:color w:val="FF0000"/>
        </w:rPr>
        <w:t>表格）</w:t>
      </w:r>
      <w:hyperlink r:id="rId7" w:history="1">
        <w:r w:rsidRPr="008509EE">
          <w:rPr>
            <w:rFonts w:ascii="仿宋_GB2312" w:hint="eastAsia"/>
            <w:color w:val="FF0000"/>
          </w:rPr>
          <w:t>电子版发送至</w:t>
        </w:r>
        <w:r w:rsidRPr="008509EE">
          <w:rPr>
            <w:rFonts w:ascii="仿宋_GB2312" w:hint="eastAsia"/>
            <w:color w:val="FF0000"/>
          </w:rPr>
          <w:t>szc729@126.</w:t>
        </w:r>
      </w:hyperlink>
      <w:r w:rsidRPr="008509EE">
        <w:rPr>
          <w:rFonts w:ascii="仿宋_GB2312" w:hint="eastAsia"/>
          <w:bCs/>
          <w:color w:val="FF0000"/>
        </w:rPr>
        <w:t>com</w:t>
      </w:r>
      <w:r w:rsidRPr="008509EE">
        <w:rPr>
          <w:rFonts w:ascii="仿宋_GB2312" w:hint="eastAsia"/>
          <w:bCs/>
          <w:color w:val="FF0000"/>
        </w:rPr>
        <w:t>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附件</w:t>
      </w:r>
      <w:r w:rsidRPr="00476902">
        <w:rPr>
          <w:rFonts w:ascii="仿宋_GB2312" w:hint="eastAsia"/>
          <w:bCs/>
        </w:rPr>
        <w:t>1</w:t>
      </w:r>
      <w:r w:rsidRPr="00476902">
        <w:rPr>
          <w:rFonts w:ascii="仿宋_GB2312" w:hint="eastAsia"/>
          <w:bCs/>
        </w:rPr>
        <w:t>、附件</w:t>
      </w:r>
      <w:r w:rsidRPr="00476902">
        <w:rPr>
          <w:rFonts w:ascii="仿宋_GB2312" w:hint="eastAsia"/>
          <w:bCs/>
        </w:rPr>
        <w:t>2</w:t>
      </w:r>
      <w:r w:rsidRPr="00476902">
        <w:rPr>
          <w:rFonts w:ascii="仿宋_GB2312" w:hint="eastAsia"/>
          <w:bCs/>
        </w:rPr>
        <w:t>可从河南高校思想政治工作信息网下载，网址：</w:t>
      </w:r>
      <w:hyperlink r:id="rId8" w:history="1">
        <w:r w:rsidRPr="00476902">
          <w:rPr>
            <w:rFonts w:ascii="仿宋_GB2312" w:hint="eastAsia"/>
          </w:rPr>
          <w:t>sz.haedu.gov.cn</w:t>
        </w:r>
      </w:hyperlink>
      <w:r w:rsidRPr="00476902">
        <w:rPr>
          <w:rFonts w:ascii="仿宋_GB2312" w:hint="eastAsia"/>
          <w:bCs/>
        </w:rPr>
        <w:t>。</w:t>
      </w:r>
    </w:p>
    <w:p w:rsidR="005C33E3" w:rsidRPr="008509EE" w:rsidRDefault="005C33E3" w:rsidP="005C33E3">
      <w:pPr>
        <w:ind w:firstLineChars="200" w:firstLine="420"/>
        <w:rPr>
          <w:rFonts w:ascii="仿宋_GB2312"/>
          <w:bCs/>
          <w:color w:val="FF0000"/>
          <w:spacing w:val="-4"/>
        </w:rPr>
      </w:pPr>
      <w:r w:rsidRPr="00476902">
        <w:rPr>
          <w:rFonts w:ascii="仿宋_GB2312" w:hint="eastAsia"/>
          <w:bCs/>
        </w:rPr>
        <w:t>4</w:t>
      </w:r>
      <w:r w:rsidRPr="00476902">
        <w:rPr>
          <w:rFonts w:ascii="仿宋_GB2312" w:hint="eastAsia"/>
          <w:bCs/>
        </w:rPr>
        <w:t>．</w:t>
      </w:r>
      <w:r w:rsidRPr="008509EE">
        <w:rPr>
          <w:rFonts w:ascii="仿宋_GB2312" w:hint="eastAsia"/>
          <w:bCs/>
          <w:color w:val="FF0000"/>
          <w:spacing w:val="-4"/>
        </w:rPr>
        <w:t>纸质材料报送时间：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4"/>
        </w:smartTagPr>
        <w:r w:rsidRPr="008509EE">
          <w:rPr>
            <w:rFonts w:ascii="仿宋_GB2312" w:hint="eastAsia"/>
            <w:bCs/>
            <w:color w:val="FF0000"/>
            <w:spacing w:val="-4"/>
          </w:rPr>
          <w:t>4</w:t>
        </w:r>
        <w:r w:rsidRPr="008509EE">
          <w:rPr>
            <w:rFonts w:ascii="仿宋_GB2312" w:hint="eastAsia"/>
            <w:bCs/>
            <w:color w:val="FF0000"/>
            <w:spacing w:val="-4"/>
          </w:rPr>
          <w:t>月</w:t>
        </w:r>
        <w:r w:rsidRPr="008509EE">
          <w:rPr>
            <w:rFonts w:ascii="仿宋_GB2312" w:hint="eastAsia"/>
            <w:bCs/>
            <w:color w:val="FF0000"/>
            <w:spacing w:val="-4"/>
          </w:rPr>
          <w:t>22</w:t>
        </w:r>
        <w:r w:rsidRPr="008509EE">
          <w:rPr>
            <w:rFonts w:ascii="仿宋_GB2312" w:hint="eastAsia"/>
            <w:bCs/>
            <w:color w:val="FF0000"/>
            <w:spacing w:val="-4"/>
          </w:rPr>
          <w:t>日</w:t>
        </w:r>
      </w:smartTag>
      <w:r w:rsidRPr="008509EE">
        <w:rPr>
          <w:rFonts w:ascii="仿宋_GB2312" w:hint="eastAsia"/>
          <w:bCs/>
          <w:color w:val="FF0000"/>
          <w:spacing w:val="-4"/>
        </w:rPr>
        <w:t>（</w:t>
      </w:r>
      <w:r w:rsidRPr="008509EE">
        <w:rPr>
          <w:rFonts w:ascii="仿宋_GB2312" w:hint="eastAsia"/>
          <w:bCs/>
          <w:color w:val="FF0000"/>
          <w:spacing w:val="-4"/>
        </w:rPr>
        <w:t>1</w:t>
      </w:r>
      <w:r w:rsidRPr="008509EE">
        <w:rPr>
          <w:rFonts w:ascii="仿宋_GB2312" w:hint="eastAsia"/>
          <w:bCs/>
          <w:color w:val="FF0000"/>
          <w:spacing w:val="-4"/>
        </w:rPr>
        <w:t>天），逾期不予受理。报送地点：</w:t>
      </w:r>
      <w:r w:rsidRPr="008509EE">
        <w:rPr>
          <w:rFonts w:ascii="仿宋_GB2312" w:hint="eastAsia"/>
          <w:color w:val="FF0000"/>
          <w:spacing w:val="-4"/>
        </w:rPr>
        <w:t>戴斯·</w:t>
      </w:r>
      <w:proofErr w:type="gramStart"/>
      <w:r w:rsidRPr="008509EE">
        <w:rPr>
          <w:rFonts w:ascii="仿宋_GB2312" w:hint="eastAsia"/>
          <w:color w:val="FF0000"/>
          <w:spacing w:val="-4"/>
        </w:rPr>
        <w:t>泓元酒店</w:t>
      </w:r>
      <w:proofErr w:type="gramEnd"/>
      <w:r w:rsidRPr="008509EE">
        <w:rPr>
          <w:rFonts w:ascii="仿宋_GB2312" w:hint="eastAsia"/>
          <w:color w:val="FF0000"/>
          <w:spacing w:val="-4"/>
        </w:rPr>
        <w:t>。地址：郑州</w:t>
      </w:r>
      <w:proofErr w:type="gramStart"/>
      <w:r w:rsidRPr="008509EE">
        <w:rPr>
          <w:rFonts w:ascii="仿宋_GB2312" w:hint="eastAsia"/>
          <w:color w:val="FF0000"/>
          <w:spacing w:val="-4"/>
        </w:rPr>
        <w:t>市政七</w:t>
      </w:r>
      <w:proofErr w:type="gramEnd"/>
      <w:r w:rsidRPr="008509EE">
        <w:rPr>
          <w:rFonts w:ascii="仿宋_GB2312" w:hint="eastAsia"/>
          <w:color w:val="FF0000"/>
          <w:spacing w:val="-4"/>
        </w:rPr>
        <w:t>街与红专路交叉口。</w:t>
      </w:r>
    </w:p>
    <w:p w:rsidR="005C33E3" w:rsidRPr="00476902" w:rsidRDefault="005C33E3" w:rsidP="005C33E3">
      <w:pPr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>省</w:t>
      </w:r>
      <w:proofErr w:type="gramStart"/>
      <w:r w:rsidRPr="00476902">
        <w:rPr>
          <w:rFonts w:ascii="仿宋_GB2312" w:hint="eastAsia"/>
          <w:bCs/>
        </w:rPr>
        <w:t>教育厅思政处</w:t>
      </w:r>
      <w:proofErr w:type="gramEnd"/>
      <w:r w:rsidRPr="00476902">
        <w:rPr>
          <w:rFonts w:ascii="仿宋_GB2312" w:hint="eastAsia"/>
          <w:bCs/>
        </w:rPr>
        <w:t>联系人：徐军保，联系电话：</w:t>
      </w:r>
      <w:r w:rsidRPr="00476902">
        <w:rPr>
          <w:rFonts w:ascii="仿宋_GB2312" w:hint="eastAsia"/>
          <w:bCs/>
        </w:rPr>
        <w:t>0371-69691951</w:t>
      </w:r>
      <w:r w:rsidRPr="00476902">
        <w:rPr>
          <w:rFonts w:ascii="仿宋_GB2312" w:hint="eastAsia"/>
          <w:bCs/>
        </w:rPr>
        <w:t>。</w:t>
      </w:r>
    </w:p>
    <w:p w:rsidR="005C33E3" w:rsidRPr="00476902" w:rsidRDefault="005C33E3" w:rsidP="005C33E3">
      <w:pPr>
        <w:tabs>
          <w:tab w:val="left" w:pos="2170"/>
        </w:tabs>
        <w:ind w:firstLineChars="200" w:firstLine="420"/>
        <w:rPr>
          <w:rFonts w:ascii="仿宋_GB2312"/>
          <w:bCs/>
        </w:rPr>
      </w:pPr>
      <w:r w:rsidRPr="00476902">
        <w:rPr>
          <w:rFonts w:ascii="仿宋_GB2312" w:hint="eastAsia"/>
          <w:bCs/>
        </w:rPr>
        <w:tab/>
      </w:r>
    </w:p>
    <w:p w:rsidR="005C33E3" w:rsidRPr="00476902" w:rsidRDefault="005C33E3" w:rsidP="005C33E3">
      <w:pPr>
        <w:ind w:leftChars="201" w:left="1220" w:hangingChars="380" w:hanging="798"/>
        <w:rPr>
          <w:rFonts w:ascii="仿宋_GB2312"/>
          <w:bCs/>
        </w:rPr>
      </w:pPr>
      <w:r w:rsidRPr="00476902">
        <w:rPr>
          <w:rFonts w:ascii="仿宋_GB2312" w:hint="eastAsia"/>
          <w:bCs/>
        </w:rPr>
        <w:t>附件：</w:t>
      </w:r>
      <w:r w:rsidRPr="00476902">
        <w:rPr>
          <w:rFonts w:ascii="仿宋_GB2312" w:hint="eastAsia"/>
          <w:bCs/>
        </w:rPr>
        <w:t>1.201</w:t>
      </w:r>
      <w:r>
        <w:rPr>
          <w:rFonts w:ascii="仿宋_GB2312" w:hint="eastAsia"/>
          <w:bCs/>
        </w:rPr>
        <w:t>4</w:t>
      </w:r>
      <w:r w:rsidRPr="00476902">
        <w:rPr>
          <w:rFonts w:ascii="仿宋_GB2312" w:hint="eastAsia"/>
          <w:bCs/>
        </w:rPr>
        <w:t>年度河南省教育厅人文社会科学（马克思主义理论学科）研究项目申报选题指南</w:t>
      </w:r>
    </w:p>
    <w:p w:rsidR="005C33E3" w:rsidRPr="00476902" w:rsidRDefault="005C33E3" w:rsidP="005C33E3">
      <w:pPr>
        <w:ind w:leftChars="501" w:left="1220" w:hangingChars="80" w:hanging="168"/>
        <w:rPr>
          <w:rFonts w:ascii="仿宋_GB2312"/>
          <w:bCs/>
        </w:rPr>
      </w:pPr>
      <w:r w:rsidRPr="00476902">
        <w:rPr>
          <w:rFonts w:ascii="仿宋_GB2312" w:hint="eastAsia"/>
          <w:bCs/>
        </w:rPr>
        <w:t>2.</w:t>
      </w:r>
      <w:r w:rsidRPr="00476902">
        <w:rPr>
          <w:rFonts w:ascii="仿宋_GB2312" w:hint="eastAsia"/>
          <w:bCs/>
        </w:rPr>
        <w:t>河南省教育厅人文社会科学（马克思主义理论学科）研究项目申请评审书</w:t>
      </w:r>
    </w:p>
    <w:p w:rsidR="005C33E3" w:rsidRDefault="005C33E3" w:rsidP="005C33E3">
      <w:pPr>
        <w:ind w:leftChars="498" w:left="1199" w:hangingChars="73" w:hanging="153"/>
        <w:rPr>
          <w:rFonts w:ascii="仿宋_GB2312"/>
          <w:bCs/>
        </w:rPr>
      </w:pPr>
      <w:r w:rsidRPr="00476902">
        <w:rPr>
          <w:rFonts w:ascii="仿宋_GB2312" w:hint="eastAsia"/>
          <w:bCs/>
        </w:rPr>
        <w:t>3</w:t>
      </w:r>
      <w:r>
        <w:rPr>
          <w:rFonts w:ascii="仿宋_GB2312" w:hint="eastAsia"/>
          <w:bCs/>
        </w:rPr>
        <w:t>.</w:t>
      </w:r>
      <w:r w:rsidRPr="00476902">
        <w:rPr>
          <w:rFonts w:ascii="仿宋_GB2312" w:hint="eastAsia"/>
          <w:bCs/>
        </w:rPr>
        <w:t>201</w:t>
      </w:r>
      <w:r>
        <w:rPr>
          <w:rFonts w:ascii="仿宋_GB2312" w:hint="eastAsia"/>
          <w:bCs/>
        </w:rPr>
        <w:t>4</w:t>
      </w:r>
      <w:r w:rsidRPr="00476902">
        <w:rPr>
          <w:rFonts w:ascii="仿宋_GB2312" w:hint="eastAsia"/>
          <w:bCs/>
        </w:rPr>
        <w:t>年度河南省教育厅人文社会科学（马克思主义理论学科）研究项目申报一览表</w:t>
      </w:r>
    </w:p>
    <w:p w:rsidR="005C33E3" w:rsidRDefault="005C33E3" w:rsidP="005C33E3">
      <w:pPr>
        <w:ind w:leftChars="498" w:left="1199" w:hangingChars="73" w:hanging="153"/>
        <w:rPr>
          <w:rFonts w:ascii="仿宋_GB2312"/>
          <w:bCs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8509EE" w:rsidRDefault="008509EE" w:rsidP="005C33E3">
      <w:pPr>
        <w:ind w:leftChars="548" w:left="1151" w:firstLineChars="1202" w:firstLine="2524"/>
        <w:rPr>
          <w:rFonts w:ascii="仿宋_GB2312" w:hint="eastAsia"/>
        </w:rPr>
      </w:pPr>
    </w:p>
    <w:p w:rsidR="005C33E3" w:rsidRPr="00476902" w:rsidRDefault="005C33E3" w:rsidP="005C33E3">
      <w:pPr>
        <w:ind w:leftChars="548" w:left="1151" w:firstLineChars="1202" w:firstLine="2524"/>
        <w:rPr>
          <w:rFonts w:ascii="仿宋_GB231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4"/>
        </w:smartTagPr>
        <w:r w:rsidRPr="00476902">
          <w:rPr>
            <w:rFonts w:ascii="仿宋_GB2312" w:hint="eastAsia"/>
          </w:rPr>
          <w:t>201</w:t>
        </w:r>
        <w:r>
          <w:rPr>
            <w:rFonts w:ascii="仿宋_GB2312" w:hint="eastAsia"/>
          </w:rPr>
          <w:t>4</w:t>
        </w:r>
        <w:r w:rsidRPr="00476902">
          <w:rPr>
            <w:rFonts w:ascii="仿宋_GB2312" w:hint="eastAsia"/>
          </w:rPr>
          <w:t>年</w:t>
        </w:r>
        <w:r>
          <w:rPr>
            <w:rFonts w:ascii="仿宋_GB2312" w:hint="eastAsia"/>
          </w:rPr>
          <w:t>4</w:t>
        </w:r>
        <w:r w:rsidRPr="00476902">
          <w:rPr>
            <w:rFonts w:ascii="仿宋_GB2312" w:hint="eastAsia"/>
          </w:rPr>
          <w:t>月</w:t>
        </w:r>
        <w:r>
          <w:rPr>
            <w:rFonts w:ascii="仿宋_GB2312" w:hint="eastAsia"/>
          </w:rPr>
          <w:t>3</w:t>
        </w:r>
        <w:r w:rsidRPr="00476902">
          <w:rPr>
            <w:rFonts w:ascii="仿宋_GB2312" w:hint="eastAsia"/>
          </w:rPr>
          <w:t>日</w:t>
        </w:r>
      </w:smartTag>
    </w:p>
    <w:p w:rsidR="008509EE" w:rsidRDefault="008509EE" w:rsidP="00476902">
      <w:pPr>
        <w:rPr>
          <w:rFonts w:ascii="黑体" w:eastAsia="黑体" w:hint="eastAsia"/>
          <w:bCs/>
        </w:rPr>
      </w:pPr>
    </w:p>
    <w:p w:rsidR="005C33E3" w:rsidRDefault="005C33E3" w:rsidP="00476902">
      <w:pPr>
        <w:rPr>
          <w:rFonts w:ascii="黑体" w:eastAsia="黑体"/>
          <w:bCs/>
        </w:rPr>
      </w:pPr>
      <w:r w:rsidRPr="00063901">
        <w:rPr>
          <w:rFonts w:ascii="黑体" w:eastAsia="黑体" w:hint="eastAsia"/>
          <w:bCs/>
        </w:rPr>
        <w:lastRenderedPageBreak/>
        <w:t>附件1</w:t>
      </w:r>
    </w:p>
    <w:p w:rsidR="005C33E3" w:rsidRPr="00063901" w:rsidRDefault="005C33E3" w:rsidP="00476902">
      <w:pPr>
        <w:rPr>
          <w:rFonts w:ascii="黑体" w:eastAsia="黑体"/>
          <w:bCs/>
        </w:rPr>
      </w:pPr>
    </w:p>
    <w:p w:rsidR="005C33E3" w:rsidRDefault="005C33E3" w:rsidP="00476902">
      <w:pPr>
        <w:snapToGrid w:val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476902">
        <w:rPr>
          <w:rFonts w:ascii="方正小标宋简体" w:eastAsia="方正小标宋简体" w:hAnsi="华文中宋" w:hint="eastAsia"/>
          <w:bCs/>
          <w:sz w:val="44"/>
          <w:szCs w:val="44"/>
        </w:rPr>
        <w:t>201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4</w:t>
      </w:r>
      <w:r w:rsidRPr="00476902">
        <w:rPr>
          <w:rFonts w:ascii="方正小标宋简体" w:eastAsia="方正小标宋简体" w:hAnsi="华文中宋" w:hint="eastAsia"/>
          <w:bCs/>
          <w:sz w:val="44"/>
          <w:szCs w:val="44"/>
        </w:rPr>
        <w:t>年度河南省教育厅人文社会科学</w:t>
      </w:r>
    </w:p>
    <w:p w:rsidR="005C33E3" w:rsidRPr="00476902" w:rsidRDefault="005C33E3" w:rsidP="00476902">
      <w:pPr>
        <w:snapToGrid w:val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476902">
        <w:rPr>
          <w:rFonts w:ascii="方正小标宋简体" w:eastAsia="方正小标宋简体" w:hAnsi="华文中宋" w:hint="eastAsia"/>
          <w:bCs/>
          <w:sz w:val="44"/>
          <w:szCs w:val="44"/>
        </w:rPr>
        <w:t>（马克思主义理论学科）研究项目选题指南</w:t>
      </w:r>
    </w:p>
    <w:p w:rsidR="005C33E3" w:rsidRPr="00476902" w:rsidRDefault="005C33E3" w:rsidP="00824623">
      <w:pPr>
        <w:ind w:firstLine="615"/>
      </w:pPr>
    </w:p>
    <w:p w:rsidR="005C33E3" w:rsidRPr="004545BB" w:rsidRDefault="005C33E3" w:rsidP="00476902">
      <w:pPr>
        <w:rPr>
          <w:rFonts w:ascii="黑体" w:eastAsia="黑体" w:hAnsi="黑体" w:cs="宋体"/>
          <w:bCs/>
          <w:kern w:val="0"/>
        </w:rPr>
      </w:pPr>
      <w:r w:rsidRPr="004545BB">
        <w:rPr>
          <w:rFonts w:ascii="黑体" w:eastAsia="黑体" w:hAnsi="黑体" w:cs="宋体" w:hint="eastAsia"/>
          <w:bCs/>
          <w:kern w:val="0"/>
        </w:rPr>
        <w:t>一、理论研究</w:t>
      </w:r>
    </w:p>
    <w:p w:rsidR="005C33E3" w:rsidRPr="0026203F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</w:t>
      </w:r>
      <w:r w:rsidRPr="0026203F">
        <w:rPr>
          <w:rFonts w:ascii="仿宋_GB2312" w:hAnsi="宋体" w:cs="宋体" w:hint="eastAsia"/>
          <w:bCs/>
          <w:kern w:val="0"/>
        </w:rPr>
        <w:t>.</w:t>
      </w:r>
      <w:r w:rsidRPr="0026203F">
        <w:rPr>
          <w:rFonts w:ascii="仿宋_GB2312" w:hAnsi="宋体" w:cs="宋体" w:hint="eastAsia"/>
          <w:bCs/>
          <w:kern w:val="0"/>
        </w:rPr>
        <w:t>马克思主义在不同国家或地域的发展史研究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传统文化与马克思主义中国化的当代关系研究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</w:t>
      </w:r>
      <w:r w:rsidRPr="00C07D4D">
        <w:rPr>
          <w:rFonts w:ascii="仿宋_GB2312" w:hAnsi="宋体" w:cs="宋体" w:hint="eastAsia"/>
          <w:bCs/>
          <w:kern w:val="0"/>
        </w:rPr>
        <w:t>.</w:t>
      </w:r>
      <w:r w:rsidRPr="00C07D4D">
        <w:rPr>
          <w:rFonts w:ascii="仿宋_GB2312" w:hAnsi="宋体" w:cs="宋体" w:hint="eastAsia"/>
          <w:bCs/>
          <w:kern w:val="0"/>
        </w:rPr>
        <w:t>马克思主义中国化理论体系整体性研究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4.</w:t>
      </w:r>
      <w:r w:rsidRPr="0026203F">
        <w:rPr>
          <w:rFonts w:ascii="仿宋_GB2312" w:hAnsi="宋体" w:cs="宋体" w:hint="eastAsia"/>
          <w:bCs/>
          <w:kern w:val="0"/>
        </w:rPr>
        <w:t>意识形态功能研究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5.</w:t>
      </w:r>
      <w:r w:rsidRPr="0026203F">
        <w:rPr>
          <w:rFonts w:ascii="仿宋_GB2312" w:hAnsi="宋体" w:cs="宋体" w:hint="eastAsia"/>
          <w:bCs/>
          <w:kern w:val="0"/>
        </w:rPr>
        <w:t>高校意识形态工作领导权、管理权、话语权研究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6.</w:t>
      </w:r>
      <w:r w:rsidRPr="0026203F">
        <w:rPr>
          <w:rFonts w:ascii="仿宋_GB2312" w:hAnsi="宋体" w:cs="宋体" w:hint="eastAsia"/>
          <w:bCs/>
          <w:kern w:val="0"/>
        </w:rPr>
        <w:t>高校意识形态领域安全问题研究</w:t>
      </w:r>
    </w:p>
    <w:p w:rsidR="005C33E3" w:rsidRPr="0026203F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7</w:t>
      </w:r>
      <w:r w:rsidRPr="0026203F">
        <w:rPr>
          <w:rFonts w:ascii="仿宋_GB2312" w:hAnsi="宋体" w:cs="宋体" w:hint="eastAsia"/>
          <w:bCs/>
          <w:kern w:val="0"/>
        </w:rPr>
        <w:t>.</w:t>
      </w:r>
      <w:r w:rsidRPr="0026203F">
        <w:rPr>
          <w:rFonts w:ascii="仿宋_GB2312" w:hAnsi="宋体" w:cs="宋体" w:hint="eastAsia"/>
          <w:bCs/>
          <w:kern w:val="0"/>
        </w:rPr>
        <w:t>互联网时代条件下的社会主义意识形态建设研究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8.</w:t>
      </w:r>
      <w:r w:rsidRPr="0026203F">
        <w:rPr>
          <w:rFonts w:ascii="仿宋_GB2312" w:hAnsi="宋体" w:cs="宋体" w:hint="eastAsia"/>
          <w:bCs/>
          <w:kern w:val="0"/>
        </w:rPr>
        <w:t>高校宣传思想工作的保障机制研究</w:t>
      </w:r>
    </w:p>
    <w:p w:rsidR="005C33E3" w:rsidRPr="00CC2AA6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9.</w:t>
      </w:r>
      <w:r w:rsidRPr="00CC2AA6">
        <w:rPr>
          <w:rFonts w:ascii="仿宋_GB2312" w:hAnsi="宋体" w:cs="宋体" w:hint="eastAsia"/>
          <w:bCs/>
          <w:kern w:val="0"/>
        </w:rPr>
        <w:t>社会思潮跟踪分析和有效引导对策研究</w:t>
      </w:r>
    </w:p>
    <w:p w:rsidR="005C33E3" w:rsidRPr="00CC2AA6" w:rsidRDefault="005C33E3" w:rsidP="0026203F">
      <w:pPr>
        <w:rPr>
          <w:rFonts w:ascii="仿宋_GB2312" w:hAnsi="宋体" w:cs="宋体"/>
          <w:bCs/>
          <w:kern w:val="0"/>
        </w:rPr>
      </w:pPr>
      <w:r w:rsidRPr="00CC2AA6">
        <w:rPr>
          <w:rFonts w:ascii="仿宋_GB2312" w:hAnsi="宋体" w:cs="宋体" w:hint="eastAsia"/>
          <w:bCs/>
          <w:kern w:val="0"/>
        </w:rPr>
        <w:t>1</w:t>
      </w:r>
      <w:r>
        <w:rPr>
          <w:rFonts w:ascii="仿宋_GB2312" w:hAnsi="宋体" w:cs="宋体" w:hint="eastAsia"/>
          <w:bCs/>
          <w:kern w:val="0"/>
        </w:rPr>
        <w:t>0.</w:t>
      </w:r>
      <w:r w:rsidRPr="00CC2AA6">
        <w:rPr>
          <w:rFonts w:ascii="仿宋_GB2312" w:hAnsi="宋体" w:cs="宋体" w:hint="eastAsia"/>
          <w:bCs/>
          <w:kern w:val="0"/>
        </w:rPr>
        <w:t>不同社会群体利益诉求和思想状况调查研究</w:t>
      </w:r>
    </w:p>
    <w:p w:rsidR="005C33E3" w:rsidRPr="00CC2AA6" w:rsidRDefault="005C33E3" w:rsidP="0026203F">
      <w:pPr>
        <w:rPr>
          <w:rFonts w:ascii="仿宋_GB2312" w:hAnsi="宋体" w:cs="宋体"/>
          <w:bCs/>
          <w:kern w:val="0"/>
        </w:rPr>
      </w:pPr>
      <w:r w:rsidRPr="00CC2AA6">
        <w:rPr>
          <w:rFonts w:ascii="仿宋_GB2312" w:hAnsi="宋体" w:cs="宋体" w:hint="eastAsia"/>
          <w:bCs/>
          <w:kern w:val="0"/>
        </w:rPr>
        <w:t>1</w:t>
      </w:r>
      <w:r>
        <w:rPr>
          <w:rFonts w:ascii="仿宋_GB2312" w:hAnsi="宋体" w:cs="宋体" w:hint="eastAsia"/>
          <w:bCs/>
          <w:kern w:val="0"/>
        </w:rPr>
        <w:t>1.</w:t>
      </w:r>
      <w:r w:rsidRPr="00CC2AA6">
        <w:rPr>
          <w:rFonts w:ascii="仿宋_GB2312" w:hAnsi="宋体" w:cs="宋体" w:hint="eastAsia"/>
          <w:bCs/>
          <w:kern w:val="0"/>
        </w:rPr>
        <w:t>思想政治教育环境变化与新方法、新载体和新途径研究</w:t>
      </w:r>
    </w:p>
    <w:p w:rsidR="005C33E3" w:rsidRPr="0026203F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12.</w:t>
      </w:r>
      <w:r w:rsidRPr="0026203F">
        <w:rPr>
          <w:rFonts w:ascii="仿宋_GB2312" w:hAnsi="宋体" w:cs="宋体" w:hint="eastAsia"/>
          <w:bCs/>
          <w:kern w:val="0"/>
        </w:rPr>
        <w:t>马克思主义经典作家的群众观研究</w:t>
      </w:r>
    </w:p>
    <w:p w:rsidR="005C33E3" w:rsidRPr="00CC2AA6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13.</w:t>
      </w:r>
      <w:r w:rsidRPr="00CC2AA6">
        <w:rPr>
          <w:rFonts w:ascii="仿宋_GB2312" w:hAnsi="宋体" w:cs="宋体" w:hint="eastAsia"/>
          <w:bCs/>
          <w:kern w:val="0"/>
        </w:rPr>
        <w:t>党的群众路线理论与实践发展创新研究</w:t>
      </w:r>
    </w:p>
    <w:p w:rsidR="005C33E3" w:rsidRPr="0026203F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14.</w:t>
      </w:r>
      <w:r w:rsidRPr="0026203F">
        <w:rPr>
          <w:rFonts w:ascii="仿宋_GB2312" w:hAnsi="宋体" w:cs="宋体" w:hint="eastAsia"/>
          <w:bCs/>
          <w:kern w:val="0"/>
        </w:rPr>
        <w:t>焦裕禄精神当代价值研究</w:t>
      </w:r>
    </w:p>
    <w:p w:rsidR="005C33E3" w:rsidRPr="00777005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15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中国梦的重大意义、精神实质和实践要求研究</w:t>
      </w:r>
    </w:p>
    <w:p w:rsidR="005C33E3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16.</w:t>
      </w:r>
      <w:r>
        <w:rPr>
          <w:rFonts w:ascii="仿宋_GB2312" w:hAnsi="宋体" w:cs="宋体" w:hint="eastAsia"/>
          <w:bCs/>
          <w:kern w:val="0"/>
        </w:rPr>
        <w:t>实现中国梦的路径研究</w:t>
      </w:r>
    </w:p>
    <w:p w:rsidR="005C33E3" w:rsidRPr="00CC2AA6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17.</w:t>
      </w:r>
      <w:r w:rsidRPr="00CC2AA6">
        <w:rPr>
          <w:rFonts w:ascii="仿宋_GB2312" w:hAnsi="宋体" w:cs="宋体" w:hint="eastAsia"/>
          <w:bCs/>
          <w:kern w:val="0"/>
        </w:rPr>
        <w:t>全面深化改革与实现中国梦研究</w:t>
      </w:r>
    </w:p>
    <w:p w:rsidR="005C33E3" w:rsidRPr="0026203F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18.</w:t>
      </w:r>
      <w:r w:rsidRPr="0026203F">
        <w:rPr>
          <w:rFonts w:ascii="仿宋_GB2312" w:hAnsi="宋体" w:cs="宋体" w:hint="eastAsia"/>
          <w:bCs/>
          <w:kern w:val="0"/>
        </w:rPr>
        <w:t>中国梦与坚定理想信念研究</w:t>
      </w:r>
    </w:p>
    <w:p w:rsidR="005C33E3" w:rsidRPr="00777005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19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培育</w:t>
      </w:r>
      <w:proofErr w:type="gramStart"/>
      <w:r w:rsidRPr="00777005">
        <w:rPr>
          <w:rFonts w:ascii="仿宋_GB2312" w:hAnsi="宋体" w:cs="宋体" w:hint="eastAsia"/>
          <w:bCs/>
          <w:kern w:val="0"/>
        </w:rPr>
        <w:t>践行</w:t>
      </w:r>
      <w:proofErr w:type="gramEnd"/>
      <w:r w:rsidRPr="00777005">
        <w:rPr>
          <w:rFonts w:ascii="仿宋_GB2312" w:hAnsi="宋体" w:cs="宋体" w:hint="eastAsia"/>
          <w:bCs/>
          <w:kern w:val="0"/>
        </w:rPr>
        <w:t>社会主义核心价值观路径研究</w:t>
      </w:r>
    </w:p>
    <w:p w:rsidR="005C33E3" w:rsidRPr="00777005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20.</w:t>
      </w:r>
      <w:r w:rsidRPr="00777005">
        <w:rPr>
          <w:rFonts w:ascii="仿宋_GB2312" w:hAnsi="宋体" w:cs="宋体" w:hint="eastAsia"/>
          <w:bCs/>
          <w:kern w:val="0"/>
        </w:rPr>
        <w:t>社会主义核心价值观</w:t>
      </w:r>
      <w:r>
        <w:rPr>
          <w:rFonts w:ascii="仿宋_GB2312" w:hAnsi="宋体" w:cs="宋体" w:hint="eastAsia"/>
          <w:bCs/>
          <w:kern w:val="0"/>
        </w:rPr>
        <w:t>与思想政治教育内容创新</w:t>
      </w:r>
      <w:r w:rsidRPr="00777005">
        <w:rPr>
          <w:rFonts w:ascii="仿宋_GB2312" w:hAnsi="宋体" w:cs="宋体" w:hint="eastAsia"/>
          <w:bCs/>
          <w:kern w:val="0"/>
        </w:rPr>
        <w:t>研究</w:t>
      </w:r>
    </w:p>
    <w:p w:rsidR="005C33E3" w:rsidRPr="00CC2AA6" w:rsidRDefault="005C33E3" w:rsidP="00D82690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21.</w:t>
      </w:r>
      <w:r w:rsidRPr="00CC2AA6">
        <w:rPr>
          <w:rFonts w:ascii="仿宋_GB2312" w:hAnsi="宋体" w:cs="宋体" w:hint="eastAsia"/>
          <w:bCs/>
          <w:kern w:val="0"/>
        </w:rPr>
        <w:t>社会主义核心价值观与文明河南建设研究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22.</w:t>
      </w:r>
      <w:r w:rsidRPr="0026203F">
        <w:rPr>
          <w:rFonts w:ascii="仿宋_GB2312" w:hAnsi="宋体" w:cs="宋体" w:hint="eastAsia"/>
          <w:bCs/>
          <w:kern w:val="0"/>
        </w:rPr>
        <w:t>大学生思想政治教育整体性协同性研究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23.</w:t>
      </w:r>
      <w:r w:rsidRPr="0026203F">
        <w:rPr>
          <w:rFonts w:ascii="仿宋_GB2312" w:hAnsi="宋体" w:cs="宋体" w:hint="eastAsia"/>
          <w:bCs/>
          <w:kern w:val="0"/>
        </w:rPr>
        <w:t>跨学科视野下的大学生思想政治教育研究</w:t>
      </w:r>
    </w:p>
    <w:p w:rsidR="005C33E3" w:rsidRPr="009B7478" w:rsidRDefault="005C33E3" w:rsidP="0026203F">
      <w:pPr>
        <w:rPr>
          <w:rFonts w:ascii="黑体" w:eastAsia="黑体" w:hAnsi="黑体" w:cs="宋体"/>
          <w:bCs/>
          <w:kern w:val="0"/>
        </w:rPr>
      </w:pPr>
      <w:r w:rsidRPr="009B7478">
        <w:rPr>
          <w:rFonts w:ascii="黑体" w:eastAsia="黑体" w:hAnsi="黑体" w:cs="宋体" w:hint="eastAsia"/>
          <w:bCs/>
          <w:kern w:val="0"/>
        </w:rPr>
        <w:t>二、应用研究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24.</w:t>
      </w:r>
      <w:r w:rsidRPr="0026203F">
        <w:rPr>
          <w:rFonts w:ascii="仿宋_GB2312" w:hAnsi="宋体" w:cs="宋体" w:hint="eastAsia"/>
          <w:bCs/>
          <w:kern w:val="0"/>
        </w:rPr>
        <w:t>民办高校学生思想政治教育的特点和规律研究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25.</w:t>
      </w:r>
      <w:r w:rsidRPr="0026203F">
        <w:rPr>
          <w:rFonts w:ascii="仿宋_GB2312" w:hAnsi="宋体" w:cs="宋体" w:hint="eastAsia"/>
          <w:bCs/>
          <w:kern w:val="0"/>
        </w:rPr>
        <w:t>高职院校学生思想政治教育的特点和规律研究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26.</w:t>
      </w:r>
      <w:r w:rsidRPr="0026203F">
        <w:rPr>
          <w:rFonts w:ascii="仿宋_GB2312" w:hAnsi="宋体" w:cs="宋体" w:hint="eastAsia"/>
          <w:bCs/>
          <w:kern w:val="0"/>
        </w:rPr>
        <w:t>高校辅导员职业能力标准管理模型研究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27.</w:t>
      </w:r>
      <w:r w:rsidRPr="0026203F">
        <w:rPr>
          <w:rFonts w:ascii="仿宋_GB2312" w:hAnsi="宋体" w:cs="宋体" w:hint="eastAsia"/>
          <w:bCs/>
          <w:kern w:val="0"/>
        </w:rPr>
        <w:t>辅导员科研能力提升路径与方法研究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28.</w:t>
      </w:r>
      <w:r w:rsidRPr="0026203F">
        <w:rPr>
          <w:rFonts w:ascii="仿宋_GB2312" w:hAnsi="宋体" w:cs="宋体" w:hint="eastAsia"/>
          <w:bCs/>
          <w:kern w:val="0"/>
        </w:rPr>
        <w:t>高校辅导员职业认同度研究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29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高校思想政治理论课课堂管理研究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30.</w:t>
      </w:r>
      <w:r w:rsidRPr="00777005">
        <w:rPr>
          <w:rFonts w:ascii="仿宋_GB2312" w:hAnsi="宋体" w:cs="宋体" w:hint="eastAsia"/>
          <w:bCs/>
          <w:kern w:val="0"/>
        </w:rPr>
        <w:t>高校思想政治理论</w:t>
      </w:r>
      <w:proofErr w:type="gramStart"/>
      <w:r w:rsidRPr="00777005">
        <w:rPr>
          <w:rFonts w:ascii="仿宋_GB2312" w:hAnsi="宋体" w:cs="宋体" w:hint="eastAsia"/>
          <w:bCs/>
          <w:kern w:val="0"/>
        </w:rPr>
        <w:t>课实践</w:t>
      </w:r>
      <w:proofErr w:type="gramEnd"/>
      <w:r w:rsidRPr="00777005">
        <w:rPr>
          <w:rFonts w:ascii="仿宋_GB2312" w:hAnsi="宋体" w:cs="宋体" w:hint="eastAsia"/>
          <w:bCs/>
          <w:kern w:val="0"/>
        </w:rPr>
        <w:t>教学体系研究</w:t>
      </w:r>
    </w:p>
    <w:p w:rsidR="005C33E3" w:rsidRPr="0026203F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31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26203F">
        <w:rPr>
          <w:rFonts w:ascii="仿宋_GB2312" w:hAnsi="宋体" w:cs="宋体" w:hint="eastAsia"/>
          <w:bCs/>
          <w:kern w:val="0"/>
        </w:rPr>
        <w:t>马克思主义理论学科建设与发展问题研究</w:t>
      </w:r>
    </w:p>
    <w:p w:rsidR="005C33E3" w:rsidRPr="0026203F" w:rsidRDefault="005C33E3" w:rsidP="0026203F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32.</w:t>
      </w:r>
      <w:r w:rsidRPr="0026203F">
        <w:rPr>
          <w:rFonts w:ascii="仿宋_GB2312" w:hAnsi="宋体" w:cs="宋体" w:hint="eastAsia"/>
          <w:bCs/>
          <w:kern w:val="0"/>
        </w:rPr>
        <w:t>思想政治教育学科成果转化应用研究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33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思想政治教育的人文关怀和心理疏导研究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34</w:t>
      </w:r>
      <w:r w:rsidRPr="00C07D4D">
        <w:rPr>
          <w:rFonts w:ascii="仿宋_GB2312" w:hAnsi="宋体" w:cs="宋体" w:hint="eastAsia"/>
          <w:bCs/>
          <w:kern w:val="0"/>
        </w:rPr>
        <w:t>.</w:t>
      </w:r>
      <w:r w:rsidRPr="00C07D4D">
        <w:rPr>
          <w:rFonts w:ascii="仿宋_GB2312" w:hAnsi="宋体" w:cs="宋体" w:hint="eastAsia"/>
          <w:bCs/>
          <w:kern w:val="0"/>
        </w:rPr>
        <w:t>大学生心理素质影响因素及对策研究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35.</w:t>
      </w:r>
      <w:r w:rsidRPr="00777005">
        <w:rPr>
          <w:rFonts w:ascii="仿宋_GB2312" w:hAnsi="宋体" w:cs="宋体" w:hint="eastAsia"/>
          <w:bCs/>
          <w:kern w:val="0"/>
        </w:rPr>
        <w:t>思想政治教育有效资源整合研究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lastRenderedPageBreak/>
        <w:t>36</w:t>
      </w:r>
      <w:r w:rsidRPr="00C07D4D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大学生思想政治教育工作测评研究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37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大学生思想政治教育干部队伍</w:t>
      </w:r>
      <w:r>
        <w:rPr>
          <w:rFonts w:ascii="仿宋_GB2312" w:hAnsi="宋体" w:cs="宋体" w:hint="eastAsia"/>
          <w:bCs/>
          <w:kern w:val="0"/>
        </w:rPr>
        <w:t>管理问题</w:t>
      </w:r>
      <w:r w:rsidRPr="00777005">
        <w:rPr>
          <w:rFonts w:ascii="仿宋_GB2312" w:hAnsi="宋体" w:cs="宋体" w:hint="eastAsia"/>
          <w:bCs/>
          <w:kern w:val="0"/>
        </w:rPr>
        <w:t>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38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高校思想政治工作</w:t>
      </w:r>
      <w:r>
        <w:rPr>
          <w:rFonts w:ascii="仿宋_GB2312" w:hAnsi="宋体" w:cs="宋体" w:hint="eastAsia"/>
          <w:bCs/>
          <w:kern w:val="0"/>
        </w:rPr>
        <w:t>质量</w:t>
      </w:r>
      <w:r w:rsidRPr="00777005">
        <w:rPr>
          <w:rFonts w:ascii="仿宋_GB2312" w:hAnsi="宋体" w:cs="宋体" w:hint="eastAsia"/>
          <w:bCs/>
          <w:kern w:val="0"/>
        </w:rPr>
        <w:t>提升路径研究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39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高校思想政治教育</w:t>
      </w:r>
      <w:r>
        <w:rPr>
          <w:rFonts w:ascii="仿宋_GB2312" w:hAnsi="宋体" w:cs="宋体" w:hint="eastAsia"/>
          <w:bCs/>
          <w:kern w:val="0"/>
        </w:rPr>
        <w:t>阵地建设与</w:t>
      </w:r>
      <w:r w:rsidRPr="00777005">
        <w:rPr>
          <w:rFonts w:ascii="仿宋_GB2312" w:hAnsi="宋体" w:cs="宋体" w:hint="eastAsia"/>
          <w:bCs/>
          <w:kern w:val="0"/>
        </w:rPr>
        <w:t>管理研究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40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高校实践育人工作模式研究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41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研究生思想政治教育有效途径和方法载体研究</w:t>
      </w:r>
    </w:p>
    <w:p w:rsidR="005C33E3" w:rsidRPr="00777005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42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青年教师思想政治工作模式研究</w:t>
      </w:r>
    </w:p>
    <w:p w:rsidR="005C33E3" w:rsidRPr="00307C09" w:rsidRDefault="005C33E3" w:rsidP="00307C09">
      <w:pPr>
        <w:rPr>
          <w:rFonts w:ascii="仿宋_GB2312" w:hAnsi="宋体" w:cs="宋体"/>
          <w:bCs/>
          <w:kern w:val="0"/>
        </w:rPr>
      </w:pPr>
      <w:r w:rsidRPr="00307C09">
        <w:rPr>
          <w:rFonts w:ascii="仿宋_GB2312" w:hAnsi="宋体" w:cs="宋体" w:hint="eastAsia"/>
          <w:bCs/>
          <w:kern w:val="0"/>
        </w:rPr>
        <w:t>4</w:t>
      </w:r>
      <w:r>
        <w:rPr>
          <w:rFonts w:ascii="仿宋_GB2312" w:hAnsi="宋体" w:cs="宋体" w:hint="eastAsia"/>
          <w:bCs/>
          <w:kern w:val="0"/>
        </w:rPr>
        <w:t>3</w:t>
      </w:r>
      <w:r w:rsidRPr="00307C09">
        <w:rPr>
          <w:rFonts w:ascii="仿宋_GB2312" w:hAnsi="宋体" w:cs="宋体" w:hint="eastAsia"/>
          <w:bCs/>
          <w:kern w:val="0"/>
        </w:rPr>
        <w:t>.</w:t>
      </w:r>
      <w:r>
        <w:rPr>
          <w:rFonts w:ascii="仿宋_GB2312" w:hAnsi="宋体" w:cs="宋体" w:hint="eastAsia"/>
          <w:bCs/>
          <w:kern w:val="0"/>
        </w:rPr>
        <w:t>加强高校廉政文化建设问题研究</w:t>
      </w:r>
    </w:p>
    <w:p w:rsidR="005C33E3" w:rsidRPr="00777005" w:rsidRDefault="005C33E3" w:rsidP="00307C09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44.</w:t>
      </w:r>
      <w:r w:rsidRPr="00307C09">
        <w:rPr>
          <w:rFonts w:ascii="仿宋_GB2312" w:hAnsi="宋体" w:cs="宋体" w:hint="eastAsia"/>
          <w:bCs/>
          <w:kern w:val="0"/>
        </w:rPr>
        <w:t>大学生廉洁意识培育问题研究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45</w:t>
      </w:r>
      <w:r w:rsidRPr="00777005">
        <w:rPr>
          <w:rFonts w:ascii="仿宋_GB2312" w:hAnsi="宋体" w:cs="宋体" w:hint="eastAsia"/>
          <w:bCs/>
          <w:kern w:val="0"/>
        </w:rPr>
        <w:t>.</w:t>
      </w:r>
      <w:r w:rsidRPr="00777005">
        <w:rPr>
          <w:rFonts w:ascii="仿宋_GB2312" w:hAnsi="宋体" w:cs="宋体" w:hint="eastAsia"/>
          <w:bCs/>
          <w:kern w:val="0"/>
        </w:rPr>
        <w:t>维护高校稳定长效机制研究</w:t>
      </w:r>
    </w:p>
    <w:p w:rsidR="005C33E3" w:rsidRPr="00B80325" w:rsidRDefault="005C33E3" w:rsidP="00476902">
      <w:pPr>
        <w:rPr>
          <w:rFonts w:ascii="黑体" w:eastAsia="黑体" w:hAnsi="黑体" w:cs="宋体"/>
          <w:bCs/>
          <w:kern w:val="0"/>
        </w:rPr>
      </w:pPr>
      <w:r w:rsidRPr="00B80325">
        <w:rPr>
          <w:rFonts w:ascii="黑体" w:eastAsia="黑体" w:hAnsi="黑体" w:cs="宋体" w:hint="eastAsia"/>
          <w:bCs/>
          <w:kern w:val="0"/>
        </w:rPr>
        <w:t>三、专题研究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46.</w:t>
      </w:r>
      <w:r>
        <w:rPr>
          <w:rFonts w:ascii="仿宋_GB2312" w:hAnsi="宋体" w:cs="宋体" w:hint="eastAsia"/>
          <w:bCs/>
          <w:kern w:val="0"/>
        </w:rPr>
        <w:t>当前高校宣传思想工作面临形势任务及问题对策研究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47.</w:t>
      </w:r>
      <w:r>
        <w:rPr>
          <w:rFonts w:ascii="仿宋_GB2312" w:hAnsi="宋体" w:cs="宋体" w:hint="eastAsia"/>
          <w:bCs/>
          <w:kern w:val="0"/>
        </w:rPr>
        <w:t>当前大学生思想政治教育面临形势任务及问题对策研究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48.</w:t>
      </w:r>
      <w:r>
        <w:rPr>
          <w:rFonts w:ascii="仿宋_GB2312" w:hAnsi="宋体" w:cs="宋体" w:hint="eastAsia"/>
          <w:bCs/>
          <w:kern w:val="0"/>
        </w:rPr>
        <w:t>当前高校思想政治理论</w:t>
      </w:r>
      <w:proofErr w:type="gramStart"/>
      <w:r>
        <w:rPr>
          <w:rFonts w:ascii="仿宋_GB2312" w:hAnsi="宋体" w:cs="宋体" w:hint="eastAsia"/>
          <w:bCs/>
          <w:kern w:val="0"/>
        </w:rPr>
        <w:t>课面临</w:t>
      </w:r>
      <w:proofErr w:type="gramEnd"/>
      <w:r>
        <w:rPr>
          <w:rFonts w:ascii="仿宋_GB2312" w:hAnsi="宋体" w:cs="宋体" w:hint="eastAsia"/>
          <w:bCs/>
          <w:kern w:val="0"/>
        </w:rPr>
        <w:t>形势任务及问题对策研究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49.</w:t>
      </w:r>
      <w:r>
        <w:rPr>
          <w:rFonts w:ascii="仿宋_GB2312" w:hAnsi="宋体" w:cs="宋体" w:hint="eastAsia"/>
          <w:bCs/>
          <w:kern w:val="0"/>
        </w:rPr>
        <w:t>当前高校统战工作面临形势任务及问题对策研究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  <w:r>
        <w:rPr>
          <w:rFonts w:ascii="仿宋_GB2312" w:hAnsi="宋体" w:cs="宋体" w:hint="eastAsia"/>
          <w:bCs/>
          <w:kern w:val="0"/>
        </w:rPr>
        <w:t>50.</w:t>
      </w:r>
      <w:r>
        <w:rPr>
          <w:rFonts w:ascii="仿宋_GB2312" w:hAnsi="宋体" w:cs="宋体" w:hint="eastAsia"/>
          <w:bCs/>
          <w:kern w:val="0"/>
        </w:rPr>
        <w:t>当前高校稳定工作面临形势任务及问题对策研究</w:t>
      </w: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</w:p>
    <w:p w:rsidR="005C33E3" w:rsidRDefault="005C33E3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 w:hint="eastAsia"/>
          <w:bCs/>
          <w:kern w:val="0"/>
        </w:rPr>
      </w:pPr>
    </w:p>
    <w:p w:rsidR="00EA5C38" w:rsidRDefault="00EA5C38" w:rsidP="00476902">
      <w:pPr>
        <w:rPr>
          <w:rFonts w:ascii="仿宋_GB2312" w:hAnsi="宋体" w:cs="宋体"/>
          <w:bCs/>
          <w:kern w:val="0"/>
        </w:rPr>
      </w:pP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</w:p>
    <w:p w:rsidR="005C33E3" w:rsidRDefault="005C33E3" w:rsidP="00476902">
      <w:pPr>
        <w:rPr>
          <w:rFonts w:ascii="仿宋_GB2312" w:hAnsi="宋体" w:cs="宋体"/>
          <w:bCs/>
          <w:kern w:val="0"/>
        </w:rPr>
      </w:pPr>
    </w:p>
    <w:tbl>
      <w:tblPr>
        <w:tblpPr w:leftFromText="180" w:rightFromText="180" w:vertAnchor="text" w:horzAnchor="margin" w:tblpXSpec="right" w:tblpY="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372"/>
      </w:tblGrid>
      <w:tr w:rsidR="005C33E3" w:rsidRPr="0021775C">
        <w:trPr>
          <w:cantSplit/>
          <w:trHeight w:val="40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>
            <w:pPr>
              <w:snapToGrid w:val="0"/>
              <w:jc w:val="center"/>
              <w:rPr>
                <w:bCs/>
                <w:sz w:val="24"/>
              </w:rPr>
            </w:pPr>
            <w:r w:rsidRPr="00220F27">
              <w:rPr>
                <w:rFonts w:hint="eastAsia"/>
                <w:bCs/>
                <w:sz w:val="24"/>
              </w:rPr>
              <w:lastRenderedPageBreak/>
              <w:t>项目类别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 w:rsidP="006E793E">
            <w:pPr>
              <w:adjustRightInd w:val="0"/>
              <w:snapToGrid w:val="0"/>
              <w:spacing w:line="312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220F27">
              <w:rPr>
                <w:rFonts w:hint="eastAsia"/>
                <w:bCs/>
                <w:sz w:val="24"/>
              </w:rPr>
              <w:t>重点项目</w:t>
            </w:r>
          </w:p>
        </w:tc>
      </w:tr>
      <w:tr w:rsidR="005C33E3" w:rsidRPr="0021775C">
        <w:trPr>
          <w:cantSplit/>
          <w:trHeight w:val="40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 w:rsidP="006E793E">
            <w:pPr>
              <w:adjustRightInd w:val="0"/>
              <w:snapToGrid w:val="0"/>
              <w:spacing w:line="312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220F27">
              <w:rPr>
                <w:rFonts w:hint="eastAsia"/>
                <w:bCs/>
                <w:sz w:val="24"/>
              </w:rPr>
              <w:t>规划项目</w:t>
            </w:r>
          </w:p>
        </w:tc>
      </w:tr>
      <w:tr w:rsidR="005C33E3" w:rsidRPr="0021775C">
        <w:trPr>
          <w:cantSplit/>
          <w:trHeight w:val="40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 w:rsidP="006E793E">
            <w:pPr>
              <w:adjustRightInd w:val="0"/>
              <w:snapToGrid w:val="0"/>
              <w:spacing w:line="312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220F27">
              <w:rPr>
                <w:rFonts w:hint="eastAsia"/>
                <w:bCs/>
                <w:sz w:val="24"/>
              </w:rPr>
              <w:t>一般项目</w:t>
            </w:r>
          </w:p>
        </w:tc>
      </w:tr>
      <w:tr w:rsidR="005C33E3" w:rsidRPr="0021775C">
        <w:trPr>
          <w:cantSplit/>
          <w:trHeight w:val="405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20F27" w:rsidRDefault="005C33E3" w:rsidP="006E793E"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  <w:bCs/>
                <w:sz w:val="24"/>
              </w:rPr>
              <w:t>□</w:t>
            </w:r>
            <w:r w:rsidRPr="00220F27">
              <w:rPr>
                <w:rFonts w:hint="eastAsia"/>
                <w:bCs/>
                <w:sz w:val="24"/>
              </w:rPr>
              <w:t>辅导员骨干课题</w:t>
            </w:r>
          </w:p>
        </w:tc>
      </w:tr>
    </w:tbl>
    <w:p w:rsidR="005C33E3" w:rsidRDefault="005C33E3" w:rsidP="00966622">
      <w:pPr>
        <w:rPr>
          <w:rFonts w:ascii="黑体" w:eastAsia="黑体"/>
          <w:bCs/>
        </w:rPr>
      </w:pPr>
      <w:r w:rsidRPr="0021775C">
        <w:rPr>
          <w:rFonts w:ascii="黑体" w:eastAsia="黑体" w:hint="eastAsia"/>
          <w:bCs/>
        </w:rPr>
        <w:t>附件</w:t>
      </w:r>
      <w:r>
        <w:rPr>
          <w:rFonts w:ascii="黑体" w:eastAsia="黑体" w:hint="eastAsia"/>
          <w:bCs/>
        </w:rPr>
        <w:t>2</w:t>
      </w:r>
    </w:p>
    <w:p w:rsidR="005C33E3" w:rsidRPr="0021775C" w:rsidRDefault="005C33E3" w:rsidP="00966622">
      <w:pPr>
        <w:rPr>
          <w:rFonts w:ascii="黑体" w:eastAsia="黑体"/>
          <w:bCs/>
        </w:rPr>
      </w:pPr>
    </w:p>
    <w:p w:rsidR="005C33E3" w:rsidRPr="0021775C" w:rsidRDefault="005C33E3" w:rsidP="00966622">
      <w:pPr>
        <w:rPr>
          <w:bCs/>
        </w:rPr>
      </w:pPr>
    </w:p>
    <w:p w:rsidR="005C33E3" w:rsidRPr="0021775C" w:rsidRDefault="005C33E3" w:rsidP="00966622"/>
    <w:p w:rsidR="005C33E3" w:rsidRPr="0021775C" w:rsidRDefault="005C33E3" w:rsidP="00966622"/>
    <w:p w:rsidR="005C33E3" w:rsidRPr="0021775C" w:rsidRDefault="005C33E3" w:rsidP="00966622"/>
    <w:p w:rsidR="005C33E3" w:rsidRPr="0021775C" w:rsidRDefault="005C33E3" w:rsidP="00966622">
      <w:pPr>
        <w:snapToGrid w:val="0"/>
        <w:spacing w:line="288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21775C">
        <w:rPr>
          <w:rFonts w:ascii="方正小标宋简体" w:eastAsia="方正小标宋简体" w:hint="eastAsia"/>
          <w:bCs/>
          <w:sz w:val="44"/>
          <w:szCs w:val="44"/>
        </w:rPr>
        <w:t>河南省教育厅人文社会科学</w:t>
      </w:r>
    </w:p>
    <w:p w:rsidR="005C33E3" w:rsidRPr="000345B7" w:rsidRDefault="005C33E3" w:rsidP="000345B7">
      <w:pPr>
        <w:snapToGrid w:val="0"/>
        <w:spacing w:line="288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0345B7">
        <w:rPr>
          <w:rFonts w:ascii="方正小标宋简体" w:eastAsia="方正小标宋简体" w:hint="eastAsia"/>
          <w:bCs/>
          <w:sz w:val="44"/>
          <w:szCs w:val="44"/>
        </w:rPr>
        <w:t>（马克思主义理论学科）</w:t>
      </w:r>
      <w:r w:rsidRPr="0021775C">
        <w:rPr>
          <w:rFonts w:ascii="方正小标宋简体" w:eastAsia="方正小标宋简体" w:hint="eastAsia"/>
          <w:bCs/>
          <w:sz w:val="44"/>
          <w:szCs w:val="44"/>
        </w:rPr>
        <w:t>研究项目</w:t>
      </w:r>
    </w:p>
    <w:p w:rsidR="005C33E3" w:rsidRPr="0021775C" w:rsidRDefault="005C33E3" w:rsidP="00966622">
      <w:pPr>
        <w:jc w:val="center"/>
        <w:rPr>
          <w:rFonts w:ascii="方正小标宋简体" w:eastAsia="方正小标宋简体"/>
          <w:bCs/>
        </w:rPr>
      </w:pPr>
    </w:p>
    <w:p w:rsidR="005C33E3" w:rsidRPr="0021775C" w:rsidRDefault="005C33E3" w:rsidP="00476902">
      <w:pPr>
        <w:snapToGrid w:val="0"/>
        <w:jc w:val="center"/>
        <w:rPr>
          <w:rFonts w:ascii="方正小标宋简体" w:eastAsia="方正小标宋简体"/>
          <w:bCs/>
          <w:sz w:val="60"/>
        </w:rPr>
      </w:pPr>
      <w:r w:rsidRPr="0021775C">
        <w:rPr>
          <w:rFonts w:ascii="方正小标宋简体" w:eastAsia="方正小标宋简体" w:hint="eastAsia"/>
          <w:bCs/>
          <w:sz w:val="60"/>
        </w:rPr>
        <w:t>申 请 评 审 书</w:t>
      </w:r>
    </w:p>
    <w:p w:rsidR="005C33E3" w:rsidRPr="0021775C" w:rsidRDefault="005C33E3" w:rsidP="00966622">
      <w:pPr>
        <w:jc w:val="center"/>
        <w:rPr>
          <w:bCs/>
        </w:rPr>
      </w:pPr>
    </w:p>
    <w:p w:rsidR="005C33E3" w:rsidRPr="0021775C" w:rsidRDefault="005C33E3" w:rsidP="00966622">
      <w:pPr>
        <w:jc w:val="center"/>
        <w:rPr>
          <w:bCs/>
        </w:rPr>
      </w:pPr>
    </w:p>
    <w:p w:rsidR="005C33E3" w:rsidRPr="0021775C" w:rsidRDefault="005C33E3" w:rsidP="00966622">
      <w:pPr>
        <w:ind w:firstLine="1575"/>
        <w:rPr>
          <w:rFonts w:eastAsia="华文细黑"/>
          <w:bCs/>
          <w:sz w:val="24"/>
        </w:rPr>
      </w:pPr>
      <w:r w:rsidRPr="0021775C">
        <w:rPr>
          <w:rFonts w:eastAsia="华文细黑" w:hint="eastAsia"/>
          <w:bCs/>
          <w:sz w:val="24"/>
        </w:rPr>
        <w:t>课题名称：</w:t>
      </w:r>
    </w:p>
    <w:p w:rsidR="005C33E3" w:rsidRPr="0021775C" w:rsidRDefault="005C33E3" w:rsidP="00966622">
      <w:pPr>
        <w:ind w:firstLine="1575"/>
        <w:rPr>
          <w:rFonts w:eastAsia="华文细黑"/>
          <w:bCs/>
          <w:sz w:val="24"/>
        </w:rPr>
      </w:pPr>
      <w:r w:rsidRPr="0021775C">
        <w:rPr>
          <w:rFonts w:eastAsia="华文细黑" w:hint="eastAsia"/>
          <w:bCs/>
          <w:sz w:val="24"/>
        </w:rPr>
        <w:t>申</w:t>
      </w:r>
      <w:r w:rsidRPr="0021775C">
        <w:rPr>
          <w:rFonts w:eastAsia="华文细黑"/>
          <w:bCs/>
          <w:sz w:val="24"/>
        </w:rPr>
        <w:t xml:space="preserve"> </w:t>
      </w:r>
      <w:r w:rsidRPr="0021775C">
        <w:rPr>
          <w:rFonts w:eastAsia="华文细黑" w:hint="eastAsia"/>
          <w:bCs/>
          <w:sz w:val="24"/>
        </w:rPr>
        <w:t>请</w:t>
      </w:r>
      <w:r w:rsidRPr="0021775C">
        <w:rPr>
          <w:rFonts w:eastAsia="华文细黑"/>
          <w:bCs/>
          <w:sz w:val="24"/>
        </w:rPr>
        <w:t xml:space="preserve"> </w:t>
      </w:r>
      <w:r w:rsidRPr="0021775C">
        <w:rPr>
          <w:rFonts w:eastAsia="华文细黑" w:hint="eastAsia"/>
          <w:bCs/>
          <w:sz w:val="24"/>
        </w:rPr>
        <w:t>者：</w:t>
      </w:r>
    </w:p>
    <w:p w:rsidR="005C33E3" w:rsidRPr="0021775C" w:rsidRDefault="005C33E3" w:rsidP="00966622">
      <w:pPr>
        <w:ind w:firstLine="1575"/>
        <w:rPr>
          <w:rFonts w:eastAsia="华文细黑"/>
          <w:bCs/>
          <w:sz w:val="24"/>
        </w:rPr>
      </w:pPr>
      <w:r w:rsidRPr="0021775C">
        <w:rPr>
          <w:rFonts w:eastAsia="华文细黑" w:hint="eastAsia"/>
          <w:bCs/>
          <w:sz w:val="24"/>
        </w:rPr>
        <w:t>所在学校：</w:t>
      </w:r>
    </w:p>
    <w:p w:rsidR="005C33E3" w:rsidRPr="0021775C" w:rsidRDefault="005C33E3" w:rsidP="00966622">
      <w:pPr>
        <w:ind w:firstLine="1575"/>
        <w:rPr>
          <w:rFonts w:eastAsia="华文细黑"/>
          <w:bCs/>
          <w:sz w:val="24"/>
        </w:rPr>
      </w:pPr>
      <w:r w:rsidRPr="0021775C">
        <w:rPr>
          <w:rFonts w:eastAsia="华文细黑" w:hint="eastAsia"/>
          <w:bCs/>
          <w:sz w:val="24"/>
        </w:rPr>
        <w:t>系所名称：</w:t>
      </w:r>
    </w:p>
    <w:p w:rsidR="005C33E3" w:rsidRPr="0021775C" w:rsidRDefault="005C33E3" w:rsidP="00966622">
      <w:pPr>
        <w:ind w:firstLine="1575"/>
        <w:rPr>
          <w:rFonts w:eastAsia="华文细黑"/>
          <w:bCs/>
          <w:sz w:val="24"/>
        </w:rPr>
      </w:pPr>
      <w:r w:rsidRPr="0021775C">
        <w:rPr>
          <w:rFonts w:eastAsia="华文细黑" w:hint="eastAsia"/>
          <w:bCs/>
          <w:sz w:val="24"/>
        </w:rPr>
        <w:t>申报日期：</w:t>
      </w:r>
    </w:p>
    <w:p w:rsidR="005C33E3" w:rsidRDefault="005C33E3" w:rsidP="00966622">
      <w:pPr>
        <w:jc w:val="center"/>
        <w:rPr>
          <w:bCs/>
        </w:rPr>
      </w:pPr>
    </w:p>
    <w:p w:rsidR="005C33E3" w:rsidRPr="0021775C" w:rsidRDefault="005C33E3" w:rsidP="00966622">
      <w:pPr>
        <w:jc w:val="center"/>
        <w:rPr>
          <w:bCs/>
        </w:rPr>
      </w:pPr>
    </w:p>
    <w:p w:rsidR="00EA5C38" w:rsidRDefault="00EA5C38" w:rsidP="00966622">
      <w:pPr>
        <w:jc w:val="center"/>
        <w:rPr>
          <w:rFonts w:eastAsia="楷体_GB2312" w:hint="eastAsia"/>
          <w:bCs/>
          <w:sz w:val="34"/>
        </w:rPr>
      </w:pPr>
    </w:p>
    <w:p w:rsidR="00EA5C38" w:rsidRDefault="00EA5C38" w:rsidP="00966622">
      <w:pPr>
        <w:jc w:val="center"/>
        <w:rPr>
          <w:rFonts w:eastAsia="楷体_GB2312" w:hint="eastAsia"/>
          <w:bCs/>
          <w:sz w:val="34"/>
        </w:rPr>
      </w:pPr>
    </w:p>
    <w:p w:rsidR="00EA5C38" w:rsidRDefault="00EA5C38" w:rsidP="00966622">
      <w:pPr>
        <w:jc w:val="center"/>
        <w:rPr>
          <w:rFonts w:eastAsia="楷体_GB2312" w:hint="eastAsia"/>
          <w:bCs/>
          <w:sz w:val="34"/>
        </w:rPr>
      </w:pPr>
    </w:p>
    <w:p w:rsidR="005C33E3" w:rsidRDefault="005C33E3" w:rsidP="00966622">
      <w:pPr>
        <w:jc w:val="center"/>
        <w:rPr>
          <w:rFonts w:eastAsia="楷体_GB2312" w:hint="eastAsia"/>
          <w:bCs/>
          <w:sz w:val="34"/>
        </w:rPr>
      </w:pPr>
      <w:r w:rsidRPr="0021775C">
        <w:rPr>
          <w:rFonts w:eastAsia="楷体_GB2312" w:hint="eastAsia"/>
          <w:bCs/>
          <w:sz w:val="34"/>
        </w:rPr>
        <w:t>河</w:t>
      </w:r>
      <w:r w:rsidRPr="0021775C">
        <w:rPr>
          <w:rFonts w:eastAsia="楷体_GB2312"/>
          <w:bCs/>
          <w:sz w:val="34"/>
        </w:rPr>
        <w:t xml:space="preserve"> </w:t>
      </w:r>
      <w:r w:rsidRPr="0021775C">
        <w:rPr>
          <w:rFonts w:eastAsia="楷体_GB2312" w:hint="eastAsia"/>
          <w:bCs/>
          <w:sz w:val="34"/>
        </w:rPr>
        <w:t>南</w:t>
      </w:r>
      <w:r w:rsidRPr="0021775C">
        <w:rPr>
          <w:rFonts w:eastAsia="楷体_GB2312"/>
          <w:bCs/>
          <w:sz w:val="34"/>
        </w:rPr>
        <w:t xml:space="preserve"> </w:t>
      </w:r>
      <w:r w:rsidRPr="0021775C">
        <w:rPr>
          <w:rFonts w:eastAsia="楷体_GB2312" w:hint="eastAsia"/>
          <w:bCs/>
          <w:sz w:val="34"/>
        </w:rPr>
        <w:t>省</w:t>
      </w:r>
      <w:r w:rsidRPr="0021775C">
        <w:rPr>
          <w:rFonts w:eastAsia="楷体_GB2312"/>
          <w:bCs/>
          <w:sz w:val="34"/>
        </w:rPr>
        <w:t xml:space="preserve"> </w:t>
      </w:r>
      <w:r w:rsidRPr="0021775C">
        <w:rPr>
          <w:rFonts w:eastAsia="楷体_GB2312" w:hint="eastAsia"/>
          <w:bCs/>
          <w:sz w:val="34"/>
        </w:rPr>
        <w:t>教</w:t>
      </w:r>
      <w:r w:rsidRPr="0021775C">
        <w:rPr>
          <w:rFonts w:eastAsia="楷体_GB2312"/>
          <w:bCs/>
          <w:sz w:val="34"/>
        </w:rPr>
        <w:t xml:space="preserve"> </w:t>
      </w:r>
      <w:r w:rsidRPr="0021775C">
        <w:rPr>
          <w:rFonts w:eastAsia="楷体_GB2312" w:hint="eastAsia"/>
          <w:bCs/>
          <w:sz w:val="34"/>
        </w:rPr>
        <w:t>育</w:t>
      </w:r>
      <w:r w:rsidRPr="0021775C">
        <w:rPr>
          <w:rFonts w:eastAsia="楷体_GB2312"/>
          <w:bCs/>
          <w:sz w:val="34"/>
        </w:rPr>
        <w:t xml:space="preserve"> </w:t>
      </w:r>
      <w:r w:rsidRPr="0021775C">
        <w:rPr>
          <w:rFonts w:eastAsia="楷体_GB2312" w:hint="eastAsia"/>
          <w:bCs/>
          <w:sz w:val="34"/>
        </w:rPr>
        <w:t>厅</w:t>
      </w:r>
      <w:r w:rsidRPr="0021775C">
        <w:rPr>
          <w:rFonts w:eastAsia="楷体_GB2312"/>
          <w:bCs/>
          <w:sz w:val="34"/>
        </w:rPr>
        <w:t xml:space="preserve"> </w:t>
      </w:r>
      <w:r w:rsidRPr="0021775C">
        <w:rPr>
          <w:rFonts w:eastAsia="楷体_GB2312" w:hint="eastAsia"/>
          <w:bCs/>
          <w:sz w:val="34"/>
        </w:rPr>
        <w:t>制</w:t>
      </w:r>
    </w:p>
    <w:p w:rsidR="00EA5C38" w:rsidRDefault="00EA5C38" w:rsidP="00966622">
      <w:pPr>
        <w:jc w:val="center"/>
        <w:rPr>
          <w:rFonts w:eastAsia="楷体_GB2312" w:hint="eastAsia"/>
          <w:bCs/>
          <w:sz w:val="34"/>
        </w:rPr>
      </w:pPr>
    </w:p>
    <w:p w:rsidR="00EA5C38" w:rsidRDefault="00EA5C38" w:rsidP="00966622">
      <w:pPr>
        <w:jc w:val="center"/>
        <w:rPr>
          <w:rFonts w:eastAsia="楷体_GB2312"/>
          <w:bCs/>
          <w:sz w:val="34"/>
        </w:rPr>
      </w:pPr>
      <w:bookmarkStart w:id="0" w:name="_GoBack"/>
      <w:bookmarkEnd w:id="0"/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217"/>
        <w:gridCol w:w="786"/>
        <w:gridCol w:w="580"/>
        <w:gridCol w:w="1620"/>
        <w:gridCol w:w="1440"/>
        <w:gridCol w:w="239"/>
        <w:gridCol w:w="1155"/>
        <w:gridCol w:w="139"/>
        <w:gridCol w:w="1297"/>
      </w:tblGrid>
      <w:tr w:rsidR="005C33E3" w:rsidRPr="0021775C">
        <w:trPr>
          <w:cantSplit/>
          <w:trHeight w:val="6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lastRenderedPageBreak/>
              <w:t>申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请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专业领域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职务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最后学历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最后学位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所在院系、教研室</w:t>
            </w:r>
          </w:p>
        </w:tc>
        <w:tc>
          <w:tcPr>
            <w:tcW w:w="5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3C0B79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申请者</w:t>
            </w:r>
            <w:r>
              <w:rPr>
                <w:rFonts w:hint="eastAsia"/>
                <w:bCs/>
                <w:szCs w:val="21"/>
              </w:rPr>
              <w:t>近两年来</w:t>
            </w:r>
            <w:r w:rsidRPr="0021775C">
              <w:rPr>
                <w:rFonts w:hint="eastAsia"/>
                <w:bCs/>
                <w:szCs w:val="21"/>
              </w:rPr>
              <w:t>承担社科研究项目情况及完成情况</w:t>
            </w:r>
          </w:p>
        </w:tc>
      </w:tr>
      <w:tr w:rsidR="005C33E3" w:rsidRPr="0021775C">
        <w:trPr>
          <w:cantSplit/>
          <w:trHeight w:val="600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项目来源类别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课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题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名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批准时间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是否完成</w:t>
            </w:r>
          </w:p>
        </w:tc>
      </w:tr>
      <w:tr w:rsidR="005C33E3" w:rsidRPr="0021775C">
        <w:trPr>
          <w:cantSplit/>
          <w:trHeight w:val="600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00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3303"/>
        </w:trPr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申请者本人近</w:t>
            </w:r>
            <w:r>
              <w:rPr>
                <w:rFonts w:hint="eastAsia"/>
                <w:bCs/>
                <w:szCs w:val="21"/>
              </w:rPr>
              <w:t>两</w:t>
            </w:r>
            <w:r w:rsidRPr="0021775C">
              <w:rPr>
                <w:rFonts w:hint="eastAsia"/>
                <w:bCs/>
                <w:szCs w:val="21"/>
              </w:rPr>
              <w:t>年来与申报课题相关的主要研究成果</w:t>
            </w:r>
            <w:r w:rsidRPr="0021775C">
              <w:rPr>
                <w:bCs/>
                <w:szCs w:val="21"/>
              </w:rPr>
              <w:t>(</w:t>
            </w:r>
            <w:r w:rsidRPr="0021775C">
              <w:rPr>
                <w:rFonts w:hint="eastAsia"/>
                <w:bCs/>
                <w:szCs w:val="21"/>
              </w:rPr>
              <w:t>注明刊物的年、期或出版社、出版日期</w:t>
            </w:r>
            <w:r w:rsidRPr="0021775C">
              <w:rPr>
                <w:bCs/>
                <w:szCs w:val="21"/>
              </w:rPr>
              <w:t>)</w:t>
            </w:r>
            <w:r w:rsidRPr="0021775C">
              <w:rPr>
                <w:rFonts w:hint="eastAsia"/>
                <w:bCs/>
                <w:szCs w:val="21"/>
              </w:rPr>
              <w:t>（</w:t>
            </w:r>
            <w:r>
              <w:rPr>
                <w:rFonts w:ascii="长城仿宋体" w:hint="eastAsia"/>
                <w:bCs/>
                <w:szCs w:val="21"/>
              </w:rPr>
              <w:t>40</w:t>
            </w:r>
            <w:r w:rsidRPr="0021775C">
              <w:rPr>
                <w:rFonts w:ascii="长城仿宋体" w:hint="eastAsia"/>
                <w:bCs/>
                <w:szCs w:val="21"/>
              </w:rPr>
              <w:t>0</w:t>
            </w:r>
            <w:r w:rsidRPr="0021775C">
              <w:rPr>
                <w:rFonts w:hint="eastAsia"/>
                <w:bCs/>
                <w:szCs w:val="21"/>
              </w:rPr>
              <w:t>字以内）</w:t>
            </w: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89"/>
        </w:trPr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申请人及所在学位学科点情况（是否博士点、硕士点梯队中副教授以上人员）（</w:t>
            </w:r>
            <w:r w:rsidRPr="0021775C">
              <w:rPr>
                <w:rFonts w:ascii="长城仿宋体" w:hint="eastAsia"/>
                <w:bCs/>
                <w:szCs w:val="21"/>
              </w:rPr>
              <w:t>200</w:t>
            </w:r>
            <w:r w:rsidRPr="0021775C">
              <w:rPr>
                <w:rFonts w:hint="eastAsia"/>
                <w:bCs/>
                <w:szCs w:val="21"/>
              </w:rPr>
              <w:t>字以内）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系（所）负责人（签章）：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</w:tbl>
    <w:p w:rsidR="005C33E3" w:rsidRPr="0021775C" w:rsidRDefault="005C33E3" w:rsidP="00966622">
      <w:pPr>
        <w:snapToGrid w:val="0"/>
        <w:rPr>
          <w:bCs/>
          <w:sz w:val="18"/>
        </w:rPr>
      </w:pPr>
      <w:r w:rsidRPr="0021775C">
        <w:rPr>
          <w:bCs/>
        </w:rPr>
        <w:br w:type="page"/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260"/>
        <w:gridCol w:w="2145"/>
        <w:gridCol w:w="403"/>
        <w:gridCol w:w="1226"/>
        <w:gridCol w:w="1071"/>
        <w:gridCol w:w="2169"/>
        <w:gridCol w:w="132"/>
      </w:tblGrid>
      <w:tr w:rsidR="005C33E3" w:rsidRPr="0021775C">
        <w:trPr>
          <w:gridAfter w:val="1"/>
          <w:wAfter w:w="132" w:type="dxa"/>
          <w:cantSplit/>
          <w:trHeight w:val="68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proofErr w:type="gramStart"/>
            <w:r w:rsidRPr="00476902">
              <w:rPr>
                <w:rFonts w:ascii="仿宋_GB2312" w:hint="eastAsia"/>
                <w:bCs/>
                <w:szCs w:val="21"/>
              </w:rPr>
              <w:lastRenderedPageBreak/>
              <w:t>研</w:t>
            </w:r>
            <w:proofErr w:type="gramEnd"/>
          </w:p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究</w:t>
            </w:r>
          </w:p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课</w:t>
            </w:r>
          </w:p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名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 </w:t>
            </w:r>
            <w:r w:rsidRPr="00476902">
              <w:rPr>
                <w:rFonts w:ascii="仿宋_GB2312" w:hint="eastAsia"/>
                <w:bCs/>
                <w:szCs w:val="21"/>
              </w:rPr>
              <w:t>称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</w:p>
        </w:tc>
      </w:tr>
      <w:tr w:rsidR="005C33E3" w:rsidRPr="0021775C">
        <w:trPr>
          <w:gridAfter w:val="1"/>
          <w:wAfter w:w="132" w:type="dxa"/>
          <w:cantSplit/>
          <w:trHeight w:val="689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widowControl/>
              <w:jc w:val="left"/>
              <w:rPr>
                <w:rFonts w:ascii="仿宋_GB2312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起止时间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成果形成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kern w:val="0"/>
                <w:szCs w:val="21"/>
                <w:lang w:val="zh-CN"/>
              </w:rPr>
              <w:t>口</w:t>
            </w:r>
            <w:r w:rsidRPr="00476902">
              <w:rPr>
                <w:rFonts w:ascii="仿宋_GB2312" w:hint="eastAsia"/>
                <w:bCs/>
                <w:szCs w:val="21"/>
              </w:rPr>
              <w:t>著作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</w:t>
            </w:r>
            <w:r w:rsidRPr="00476902">
              <w:rPr>
                <w:rFonts w:ascii="仿宋_GB2312" w:hint="eastAsia"/>
                <w:kern w:val="0"/>
                <w:szCs w:val="21"/>
                <w:lang w:val="zh-CN"/>
              </w:rPr>
              <w:t>口</w:t>
            </w:r>
            <w:r w:rsidRPr="00476902">
              <w:rPr>
                <w:rFonts w:ascii="仿宋_GB2312" w:hint="eastAsia"/>
                <w:bCs/>
                <w:szCs w:val="21"/>
              </w:rPr>
              <w:t>论文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</w:t>
            </w:r>
            <w:proofErr w:type="gramStart"/>
            <w:r w:rsidRPr="00476902">
              <w:rPr>
                <w:rFonts w:ascii="仿宋_GB2312" w:hint="eastAsia"/>
                <w:kern w:val="0"/>
                <w:szCs w:val="21"/>
                <w:lang w:val="zh-CN"/>
              </w:rPr>
              <w:t>口</w:t>
            </w:r>
            <w:r w:rsidRPr="00476902">
              <w:rPr>
                <w:rFonts w:ascii="仿宋_GB2312" w:hint="eastAsia"/>
                <w:bCs/>
                <w:szCs w:val="21"/>
              </w:rPr>
              <w:t>研究</w:t>
            </w:r>
            <w:proofErr w:type="gramEnd"/>
            <w:r w:rsidRPr="00476902">
              <w:rPr>
                <w:rFonts w:ascii="仿宋_GB2312" w:hint="eastAsia"/>
                <w:bCs/>
                <w:szCs w:val="21"/>
              </w:rPr>
              <w:t>报告</w:t>
            </w:r>
          </w:p>
        </w:tc>
      </w:tr>
      <w:tr w:rsidR="005C33E3" w:rsidRPr="0021775C">
        <w:trPr>
          <w:gridAfter w:val="1"/>
          <w:wAfter w:w="132" w:type="dxa"/>
          <w:cantSplit/>
          <w:trHeight w:val="68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申请经费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总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 </w:t>
            </w:r>
            <w:r w:rsidRPr="00476902">
              <w:rPr>
                <w:rFonts w:ascii="仿宋_GB2312" w:hint="eastAsia"/>
                <w:bCs/>
                <w:szCs w:val="21"/>
              </w:rPr>
              <w:t>额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 xml:space="preserve">             </w:t>
            </w:r>
            <w:r w:rsidRPr="00476902">
              <w:rPr>
                <w:rFonts w:ascii="仿宋_GB2312" w:hint="eastAsia"/>
                <w:bCs/>
                <w:szCs w:val="21"/>
              </w:rPr>
              <w:t>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其他经费来源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rPr>
                <w:rFonts w:ascii="仿宋_GB2312"/>
                <w:kern w:val="0"/>
                <w:szCs w:val="21"/>
                <w:lang w:val="zh-CN"/>
              </w:rPr>
            </w:pPr>
          </w:p>
        </w:tc>
      </w:tr>
      <w:tr w:rsidR="005C33E3" w:rsidRPr="0021775C">
        <w:trPr>
          <w:gridAfter w:val="1"/>
          <w:wAfter w:w="132" w:type="dxa"/>
          <w:cantSplit/>
          <w:trHeight w:val="689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widowControl/>
              <w:jc w:val="left"/>
              <w:rPr>
                <w:rFonts w:ascii="仿宋_GB2312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jc w:val="center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年度用款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 w:rsidP="008344AE">
            <w:pPr>
              <w:snapToGrid w:val="0"/>
              <w:ind w:firstLineChars="300" w:firstLine="630"/>
              <w:rPr>
                <w:rFonts w:ascii="仿宋_GB2312"/>
                <w:kern w:val="0"/>
                <w:szCs w:val="21"/>
                <w:lang w:val="zh-CN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年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76902">
              <w:rPr>
                <w:rFonts w:ascii="仿宋_GB2312" w:hint="eastAsia"/>
                <w:bCs/>
                <w:szCs w:val="21"/>
              </w:rPr>
              <w:t>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>
            <w:pPr>
              <w:snapToGrid w:val="0"/>
              <w:ind w:left="537"/>
              <w:rPr>
                <w:rFonts w:ascii="仿宋_GB2312"/>
                <w:kern w:val="0"/>
                <w:szCs w:val="21"/>
                <w:lang w:val="zh-CN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年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    </w:t>
            </w:r>
            <w:r w:rsidRPr="00476902">
              <w:rPr>
                <w:rFonts w:ascii="仿宋_GB2312" w:hint="eastAsia"/>
                <w:bCs/>
                <w:szCs w:val="21"/>
              </w:rPr>
              <w:t>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476902" w:rsidRDefault="005C33E3" w:rsidP="008344AE">
            <w:pPr>
              <w:snapToGrid w:val="0"/>
              <w:ind w:firstLineChars="300" w:firstLine="630"/>
              <w:rPr>
                <w:rFonts w:ascii="仿宋_GB2312"/>
                <w:kern w:val="0"/>
                <w:szCs w:val="21"/>
                <w:lang w:val="zh-CN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年</w:t>
            </w:r>
            <w:r w:rsidRPr="00476902">
              <w:rPr>
                <w:rFonts w:ascii="仿宋_GB2312" w:hint="eastAsia"/>
                <w:bCs/>
                <w:szCs w:val="21"/>
              </w:rPr>
              <w:t xml:space="preserve">    </w:t>
            </w:r>
            <w:r w:rsidRPr="00476902">
              <w:rPr>
                <w:rFonts w:ascii="仿宋_GB2312" w:hint="eastAsia"/>
                <w:bCs/>
                <w:szCs w:val="21"/>
              </w:rPr>
              <w:t>元</w:t>
            </w:r>
          </w:p>
        </w:tc>
      </w:tr>
      <w:tr w:rsidR="005C33E3" w:rsidRPr="0021775C">
        <w:trPr>
          <w:gridAfter w:val="1"/>
          <w:wAfter w:w="132" w:type="dxa"/>
          <w:cantSplit/>
          <w:trHeight w:val="9855"/>
        </w:trPr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</w:p>
          <w:p w:rsidR="005C33E3" w:rsidRPr="00476902" w:rsidRDefault="005C33E3" w:rsidP="00E908B3">
            <w:pPr>
              <w:snapToGrid w:val="0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 xml:space="preserve"> </w:t>
            </w:r>
            <w:r w:rsidRPr="00476902">
              <w:rPr>
                <w:rFonts w:ascii="仿宋_GB2312" w:hint="eastAsia"/>
                <w:bCs/>
                <w:szCs w:val="21"/>
              </w:rPr>
              <w:t>本课题研究现状及趋势（</w:t>
            </w:r>
            <w:r w:rsidRPr="00476902">
              <w:rPr>
                <w:rFonts w:ascii="仿宋_GB2312" w:hint="eastAsia"/>
                <w:bCs/>
                <w:szCs w:val="21"/>
              </w:rPr>
              <w:t>650</w:t>
            </w:r>
            <w:r w:rsidRPr="00476902">
              <w:rPr>
                <w:rFonts w:ascii="仿宋_GB2312" w:hint="eastAsia"/>
                <w:bCs/>
                <w:szCs w:val="21"/>
              </w:rPr>
              <w:t>字以内）</w:t>
            </w:r>
          </w:p>
        </w:tc>
      </w:tr>
      <w:tr w:rsidR="005C33E3" w:rsidRPr="0021775C">
        <w:trPr>
          <w:trHeight w:val="12889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 xml:space="preserve"> </w:t>
            </w:r>
            <w:r w:rsidRPr="00476902">
              <w:rPr>
                <w:rFonts w:ascii="仿宋_GB2312" w:hint="eastAsia"/>
                <w:bCs/>
                <w:szCs w:val="21"/>
              </w:rPr>
              <w:t>本课题的基本内容，预计突破哪些难题（</w:t>
            </w:r>
            <w:r w:rsidRPr="00476902">
              <w:rPr>
                <w:rFonts w:ascii="仿宋_GB2312" w:hint="eastAsia"/>
                <w:bCs/>
                <w:szCs w:val="21"/>
              </w:rPr>
              <w:t>900</w:t>
            </w:r>
            <w:r w:rsidRPr="00476902">
              <w:rPr>
                <w:rFonts w:ascii="仿宋_GB2312" w:hint="eastAsia"/>
                <w:bCs/>
                <w:szCs w:val="21"/>
              </w:rPr>
              <w:t>字以内）</w:t>
            </w:r>
          </w:p>
        </w:tc>
      </w:tr>
    </w:tbl>
    <w:p w:rsidR="005C33E3" w:rsidRPr="0021775C" w:rsidRDefault="005C33E3" w:rsidP="00966622">
      <w:pPr>
        <w:snapToGrid w:val="0"/>
        <w:jc w:val="center"/>
        <w:rPr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C33E3" w:rsidRPr="00476902">
        <w:trPr>
          <w:trHeight w:val="1267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</w:p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>课题的研究思路和方法，研究工作方案（包括已进行的研究工作情况）和进度计划、中期成果（</w:t>
            </w:r>
            <w:r w:rsidRPr="00476902">
              <w:rPr>
                <w:rFonts w:ascii="仿宋_GB2312" w:hint="eastAsia"/>
                <w:bCs/>
                <w:szCs w:val="21"/>
              </w:rPr>
              <w:t>1000</w:t>
            </w:r>
            <w:r w:rsidRPr="00476902">
              <w:rPr>
                <w:rFonts w:ascii="仿宋_GB2312" w:hint="eastAsia"/>
                <w:bCs/>
                <w:szCs w:val="21"/>
              </w:rPr>
              <w:t>字以内）</w:t>
            </w:r>
          </w:p>
        </w:tc>
      </w:tr>
    </w:tbl>
    <w:p w:rsidR="005C33E3" w:rsidRPr="0021775C" w:rsidRDefault="005C33E3" w:rsidP="00966622">
      <w:pPr>
        <w:snapToGrid w:val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C33E3" w:rsidRPr="00476902">
        <w:trPr>
          <w:trHeight w:val="500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</w:p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 xml:space="preserve">  </w:t>
            </w:r>
            <w:r w:rsidRPr="00476902">
              <w:rPr>
                <w:rFonts w:ascii="仿宋_GB2312" w:hint="eastAsia"/>
                <w:bCs/>
                <w:szCs w:val="21"/>
              </w:rPr>
              <w:t>研究工作的资料准备情况（</w:t>
            </w:r>
            <w:r w:rsidRPr="00476902">
              <w:rPr>
                <w:rFonts w:ascii="仿宋_GB2312" w:hint="eastAsia"/>
                <w:bCs/>
                <w:szCs w:val="21"/>
              </w:rPr>
              <w:t>400</w:t>
            </w:r>
            <w:r w:rsidRPr="00476902">
              <w:rPr>
                <w:rFonts w:ascii="仿宋_GB2312" w:hint="eastAsia"/>
                <w:bCs/>
                <w:szCs w:val="21"/>
              </w:rPr>
              <w:t>字以内）</w:t>
            </w:r>
          </w:p>
        </w:tc>
      </w:tr>
      <w:tr w:rsidR="005C33E3" w:rsidRPr="00476902" w:rsidTr="00EA5C38">
        <w:trPr>
          <w:trHeight w:val="859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</w:p>
          <w:p w:rsidR="005C33E3" w:rsidRPr="00476902" w:rsidRDefault="005C33E3">
            <w:pPr>
              <w:snapToGrid w:val="0"/>
              <w:rPr>
                <w:rFonts w:ascii="仿宋_GB2312"/>
                <w:bCs/>
                <w:szCs w:val="21"/>
              </w:rPr>
            </w:pPr>
            <w:r w:rsidRPr="00476902">
              <w:rPr>
                <w:rFonts w:ascii="仿宋_GB2312" w:hint="eastAsia"/>
                <w:bCs/>
                <w:szCs w:val="21"/>
              </w:rPr>
              <w:t xml:space="preserve">  </w:t>
            </w:r>
            <w:r w:rsidRPr="00476902">
              <w:rPr>
                <w:rFonts w:ascii="仿宋_GB2312" w:hint="eastAsia"/>
                <w:bCs/>
                <w:szCs w:val="21"/>
              </w:rPr>
              <w:t>调研计划（包括调研内容、调研周期、调研报告的完成时间及报送部门和报送时间）（</w:t>
            </w:r>
            <w:r w:rsidRPr="00476902">
              <w:rPr>
                <w:rFonts w:ascii="仿宋_GB2312" w:hint="eastAsia"/>
                <w:bCs/>
                <w:szCs w:val="21"/>
              </w:rPr>
              <w:t>450</w:t>
            </w:r>
            <w:r w:rsidRPr="00476902">
              <w:rPr>
                <w:rFonts w:ascii="仿宋_GB2312" w:hint="eastAsia"/>
                <w:bCs/>
                <w:szCs w:val="21"/>
              </w:rPr>
              <w:t>字以内）</w:t>
            </w:r>
          </w:p>
        </w:tc>
      </w:tr>
    </w:tbl>
    <w:p w:rsidR="005C33E3" w:rsidRPr="0021775C" w:rsidRDefault="005C33E3" w:rsidP="00966622">
      <w:pPr>
        <w:snapToGrid w:val="0"/>
        <w:jc w:val="center"/>
        <w:rPr>
          <w:bCs/>
          <w:sz w:val="13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20"/>
        <w:gridCol w:w="1800"/>
        <w:gridCol w:w="2160"/>
        <w:gridCol w:w="1575"/>
      </w:tblGrid>
      <w:tr w:rsidR="005C33E3" w:rsidRPr="0021775C">
        <w:trPr>
          <w:cantSplit/>
          <w:trHeight w:val="84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lastRenderedPageBreak/>
              <w:t xml:space="preserve">                     </w:t>
            </w:r>
            <w:r w:rsidRPr="0021775C">
              <w:rPr>
                <w:rFonts w:hint="eastAsia"/>
                <w:bCs/>
                <w:szCs w:val="21"/>
              </w:rPr>
              <w:t>经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费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预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算</w:t>
            </w:r>
            <w:r w:rsidRPr="0021775C">
              <w:rPr>
                <w:bCs/>
                <w:szCs w:val="21"/>
              </w:rPr>
              <w:t xml:space="preserve">            </w:t>
            </w:r>
            <w:r w:rsidRPr="0021775C">
              <w:rPr>
                <w:rFonts w:hint="eastAsia"/>
                <w:bCs/>
                <w:szCs w:val="21"/>
              </w:rPr>
              <w:t>单位：</w:t>
            </w:r>
            <w:r w:rsidRPr="0021775C">
              <w:rPr>
                <w:bCs/>
                <w:szCs w:val="21"/>
              </w:rPr>
              <w:t xml:space="preserve">   </w:t>
            </w:r>
            <w:r w:rsidRPr="0021775C">
              <w:rPr>
                <w:rFonts w:hint="eastAsia"/>
                <w:bCs/>
                <w:szCs w:val="21"/>
              </w:rPr>
              <w:t>元</w:t>
            </w:r>
          </w:p>
        </w:tc>
      </w:tr>
      <w:tr w:rsidR="005C33E3" w:rsidRPr="0021775C">
        <w:trPr>
          <w:cantSplit/>
          <w:trHeight w:val="7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类别</w:t>
            </w:r>
            <w:r w:rsidRPr="0021775C">
              <w:rPr>
                <w:bCs/>
                <w:szCs w:val="21"/>
              </w:rPr>
              <w:t>/</w:t>
            </w:r>
            <w:r w:rsidRPr="0021775C"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年</w:t>
            </w:r>
          </w:p>
        </w:tc>
      </w:tr>
      <w:tr w:rsidR="005C33E3" w:rsidRPr="0021775C">
        <w:trPr>
          <w:cantSplit/>
          <w:trHeight w:val="68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70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图书资料费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8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调研费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71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文具费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9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上机费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84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成果打印费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84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小型会议费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9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小型仪器设备费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69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其他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 w:rsidP="007E5C8F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825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需购置的仪器和设备</w:t>
            </w:r>
          </w:p>
        </w:tc>
      </w:tr>
      <w:tr w:rsidR="005C33E3" w:rsidRPr="0021775C">
        <w:trPr>
          <w:cantSplit/>
          <w:trHeight w:val="82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金额（元）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年度</w:t>
            </w:r>
          </w:p>
        </w:tc>
      </w:tr>
      <w:tr w:rsidR="005C33E3" w:rsidRPr="0021775C">
        <w:trPr>
          <w:cantSplit/>
          <w:trHeight w:val="82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82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 w:rsidTr="00EA5C38">
        <w:trPr>
          <w:cantSplit/>
          <w:trHeight w:val="219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</w:tbl>
    <w:p w:rsidR="005C33E3" w:rsidRDefault="005C33E3" w:rsidP="00966622">
      <w:pPr>
        <w:snapToGrid w:val="0"/>
        <w:jc w:val="center"/>
        <w:rPr>
          <w:bCs/>
          <w:sz w:val="18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2"/>
        <w:gridCol w:w="714"/>
        <w:gridCol w:w="518"/>
        <w:gridCol w:w="182"/>
        <w:gridCol w:w="1802"/>
        <w:gridCol w:w="1655"/>
        <w:gridCol w:w="2030"/>
        <w:gridCol w:w="1125"/>
      </w:tblGrid>
      <w:tr w:rsidR="005C33E3" w:rsidRPr="0021775C">
        <w:trPr>
          <w:cantSplit/>
          <w:trHeight w:val="600"/>
          <w:jc w:val="center"/>
        </w:trPr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课题组其他成员情况及签名</w:t>
            </w: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年龄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所在单位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分工情况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签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hint="eastAsia"/>
                <w:bCs/>
                <w:szCs w:val="21"/>
              </w:rPr>
              <w:t>名</w:t>
            </w: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trHeight w:val="600"/>
          <w:jc w:val="center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5C33E3" w:rsidRPr="0021775C">
        <w:trPr>
          <w:cantSplit/>
          <w:trHeight w:val="3273"/>
          <w:jc w:val="center"/>
        </w:trPr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  <w:p w:rsidR="005C33E3" w:rsidRPr="0021775C" w:rsidRDefault="005C33E3" w:rsidP="007E5C8F">
            <w:pPr>
              <w:snapToGrid w:val="0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以上成员近</w:t>
            </w:r>
            <w:r>
              <w:rPr>
                <w:rFonts w:hint="eastAsia"/>
                <w:bCs/>
                <w:szCs w:val="21"/>
              </w:rPr>
              <w:t>两</w:t>
            </w:r>
            <w:r w:rsidRPr="0021775C">
              <w:rPr>
                <w:rFonts w:hint="eastAsia"/>
                <w:bCs/>
                <w:szCs w:val="21"/>
              </w:rPr>
              <w:t>年来与申报课题有关的主要研究成果（注明刊物的年、期或出版社、出版日期）（</w:t>
            </w:r>
            <w:r w:rsidRPr="0021775C">
              <w:rPr>
                <w:rFonts w:ascii="长城仿宋体" w:hint="eastAsia"/>
                <w:bCs/>
                <w:szCs w:val="21"/>
              </w:rPr>
              <w:t>450</w:t>
            </w:r>
            <w:r w:rsidRPr="0021775C">
              <w:rPr>
                <w:rFonts w:hint="eastAsia"/>
                <w:bCs/>
                <w:szCs w:val="21"/>
              </w:rPr>
              <w:t>字以内）</w:t>
            </w:r>
          </w:p>
        </w:tc>
      </w:tr>
      <w:tr w:rsidR="005C33E3" w:rsidRPr="0021775C">
        <w:trPr>
          <w:cantSplit/>
          <w:trHeight w:val="1758"/>
          <w:jc w:val="center"/>
        </w:trPr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学校党委宣传部意见</w:t>
            </w: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                            </w:t>
            </w:r>
            <w:r w:rsidRPr="0021775C">
              <w:rPr>
                <w:rFonts w:hint="eastAsia"/>
                <w:bCs/>
                <w:szCs w:val="21"/>
              </w:rPr>
              <w:t>（签章）</w:t>
            </w:r>
          </w:p>
        </w:tc>
      </w:tr>
      <w:tr w:rsidR="005C33E3" w:rsidRPr="0021775C" w:rsidTr="00EA5C38">
        <w:trPr>
          <w:cantSplit/>
          <w:trHeight w:val="2837"/>
          <w:jc w:val="center"/>
        </w:trPr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学校科研管理部门意见</w:t>
            </w: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                             </w:t>
            </w:r>
            <w:r w:rsidRPr="0021775C">
              <w:rPr>
                <w:rFonts w:hint="eastAsia"/>
                <w:bCs/>
                <w:szCs w:val="21"/>
              </w:rPr>
              <w:t>（签章）</w:t>
            </w:r>
          </w:p>
        </w:tc>
      </w:tr>
      <w:tr w:rsidR="005C33E3" w:rsidRPr="0021775C">
        <w:trPr>
          <w:cantSplit/>
          <w:trHeight w:val="640"/>
          <w:jc w:val="center"/>
        </w:trPr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lastRenderedPageBreak/>
              <w:t>学科专家评审意见（在相应字母上画</w:t>
            </w:r>
            <w:r w:rsidRPr="0021775C">
              <w:rPr>
                <w:bCs/>
                <w:szCs w:val="21"/>
              </w:rPr>
              <w:t>O</w:t>
            </w:r>
            <w:r w:rsidRPr="0021775C">
              <w:rPr>
                <w:rFonts w:hint="eastAsia"/>
                <w:bCs/>
                <w:szCs w:val="21"/>
              </w:rPr>
              <w:t>）</w:t>
            </w:r>
          </w:p>
        </w:tc>
      </w:tr>
      <w:tr w:rsidR="005C33E3" w:rsidRPr="0021775C">
        <w:trPr>
          <w:cantSplit/>
          <w:trHeight w:val="640"/>
          <w:jc w:val="center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课题的意义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1、</w:t>
            </w:r>
            <w:r w:rsidRPr="0021775C">
              <w:rPr>
                <w:rFonts w:hint="eastAsia"/>
                <w:bCs/>
                <w:szCs w:val="21"/>
              </w:rPr>
              <w:t>重要</w:t>
            </w:r>
            <w:r w:rsidRPr="0021775C">
              <w:rPr>
                <w:bCs/>
                <w:szCs w:val="21"/>
              </w:rPr>
              <w:t xml:space="preserve">   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2</w:t>
            </w:r>
            <w:r w:rsidRPr="0021775C">
              <w:rPr>
                <w:rFonts w:hint="eastAsia"/>
                <w:bCs/>
                <w:szCs w:val="21"/>
              </w:rPr>
              <w:t>、一般</w:t>
            </w:r>
            <w:r w:rsidRPr="0021775C">
              <w:rPr>
                <w:bCs/>
                <w:szCs w:val="21"/>
              </w:rPr>
              <w:t xml:space="preserve"> 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3、</w:t>
            </w:r>
            <w:r w:rsidRPr="0021775C">
              <w:rPr>
                <w:rFonts w:hint="eastAsia"/>
                <w:bCs/>
                <w:szCs w:val="21"/>
              </w:rPr>
              <w:t>不重要</w:t>
            </w:r>
          </w:p>
        </w:tc>
      </w:tr>
      <w:tr w:rsidR="005C33E3" w:rsidRPr="0021775C">
        <w:trPr>
          <w:cantSplit/>
          <w:trHeight w:val="640"/>
          <w:jc w:val="center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课题的内容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1、</w:t>
            </w:r>
            <w:r w:rsidRPr="0021775C">
              <w:rPr>
                <w:rFonts w:hint="eastAsia"/>
                <w:bCs/>
                <w:szCs w:val="21"/>
              </w:rPr>
              <w:t>充实</w:t>
            </w:r>
            <w:r w:rsidRPr="0021775C">
              <w:rPr>
                <w:bCs/>
                <w:szCs w:val="21"/>
              </w:rPr>
              <w:t xml:space="preserve">   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2、</w:t>
            </w:r>
            <w:r w:rsidRPr="0021775C">
              <w:rPr>
                <w:rFonts w:hint="eastAsia"/>
                <w:bCs/>
                <w:szCs w:val="21"/>
              </w:rPr>
              <w:t>较充实</w:t>
            </w:r>
            <w:r w:rsidRPr="0021775C">
              <w:rPr>
                <w:bCs/>
                <w:szCs w:val="21"/>
              </w:rPr>
              <w:t xml:space="preserve">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3、</w:t>
            </w:r>
            <w:r w:rsidRPr="0021775C">
              <w:rPr>
                <w:rFonts w:hint="eastAsia"/>
                <w:bCs/>
                <w:szCs w:val="21"/>
              </w:rPr>
              <w:t>空洞</w:t>
            </w:r>
          </w:p>
        </w:tc>
      </w:tr>
      <w:tr w:rsidR="005C33E3" w:rsidRPr="0021775C">
        <w:trPr>
          <w:cantSplit/>
          <w:trHeight w:val="640"/>
          <w:jc w:val="center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课题研究思路和方法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1、</w:t>
            </w:r>
            <w:r w:rsidRPr="0021775C">
              <w:rPr>
                <w:rFonts w:hint="eastAsia"/>
                <w:bCs/>
                <w:szCs w:val="21"/>
              </w:rPr>
              <w:t>清晰、可行</w:t>
            </w:r>
            <w:r w:rsidRPr="0021775C">
              <w:rPr>
                <w:bCs/>
                <w:szCs w:val="21"/>
              </w:rPr>
              <w:t xml:space="preserve">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2、</w:t>
            </w:r>
            <w:r w:rsidRPr="0021775C">
              <w:rPr>
                <w:rFonts w:hint="eastAsia"/>
                <w:bCs/>
                <w:szCs w:val="21"/>
              </w:rPr>
              <w:t>尚可</w:t>
            </w:r>
            <w:r w:rsidRPr="0021775C">
              <w:rPr>
                <w:bCs/>
                <w:szCs w:val="21"/>
              </w:rPr>
              <w:t xml:space="preserve">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 xml:space="preserve"> 3、</w:t>
            </w:r>
            <w:r w:rsidRPr="0021775C">
              <w:rPr>
                <w:rFonts w:hint="eastAsia"/>
                <w:bCs/>
                <w:szCs w:val="21"/>
              </w:rPr>
              <w:t>模糊、不可行</w:t>
            </w:r>
          </w:p>
        </w:tc>
      </w:tr>
      <w:tr w:rsidR="005C33E3" w:rsidRPr="0021775C">
        <w:trPr>
          <w:cantSplit/>
          <w:trHeight w:val="640"/>
          <w:jc w:val="center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课题组的研究基础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1、</w:t>
            </w:r>
            <w:r w:rsidRPr="0021775C">
              <w:rPr>
                <w:rFonts w:hint="eastAsia"/>
                <w:bCs/>
                <w:szCs w:val="21"/>
              </w:rPr>
              <w:t>雄厚</w:t>
            </w:r>
            <w:r w:rsidRPr="0021775C">
              <w:rPr>
                <w:bCs/>
                <w:szCs w:val="21"/>
              </w:rPr>
              <w:t xml:space="preserve">   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2、</w:t>
            </w:r>
            <w:r w:rsidRPr="0021775C">
              <w:rPr>
                <w:rFonts w:hint="eastAsia"/>
                <w:bCs/>
                <w:szCs w:val="21"/>
              </w:rPr>
              <w:t>一般</w:t>
            </w:r>
            <w:r w:rsidRPr="0021775C">
              <w:rPr>
                <w:bCs/>
                <w:szCs w:val="21"/>
              </w:rPr>
              <w:t xml:space="preserve"> 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3、</w:t>
            </w:r>
            <w:r w:rsidRPr="0021775C">
              <w:rPr>
                <w:rFonts w:hint="eastAsia"/>
                <w:bCs/>
                <w:szCs w:val="21"/>
              </w:rPr>
              <w:t>较差</w:t>
            </w:r>
          </w:p>
        </w:tc>
      </w:tr>
      <w:tr w:rsidR="005C33E3" w:rsidRPr="0021775C">
        <w:trPr>
          <w:cantSplit/>
          <w:trHeight w:val="640"/>
          <w:jc w:val="center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申请经费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>1、</w:t>
            </w:r>
            <w:r w:rsidRPr="0021775C">
              <w:rPr>
                <w:rFonts w:hint="eastAsia"/>
                <w:bCs/>
                <w:szCs w:val="21"/>
              </w:rPr>
              <w:t>合理</w:t>
            </w:r>
            <w:r w:rsidRPr="0021775C">
              <w:rPr>
                <w:bCs/>
                <w:szCs w:val="21"/>
              </w:rPr>
              <w:t xml:space="preserve">      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 xml:space="preserve"> 2、</w:t>
            </w:r>
            <w:r w:rsidRPr="0021775C">
              <w:rPr>
                <w:rFonts w:hint="eastAsia"/>
                <w:bCs/>
                <w:szCs w:val="21"/>
              </w:rPr>
              <w:t>比较合理</w:t>
            </w:r>
            <w:r w:rsidRPr="0021775C">
              <w:rPr>
                <w:bCs/>
                <w:szCs w:val="21"/>
              </w:rPr>
              <w:t xml:space="preserve">  </w:t>
            </w:r>
            <w:r w:rsidRPr="0021775C">
              <w:rPr>
                <w:rFonts w:ascii="长城仿宋体" w:eastAsia="长城仿宋体" w:hint="eastAsia"/>
                <w:bCs/>
                <w:szCs w:val="21"/>
              </w:rPr>
              <w:t xml:space="preserve"> 3、</w:t>
            </w:r>
            <w:r w:rsidRPr="0021775C">
              <w:rPr>
                <w:rFonts w:hint="eastAsia"/>
                <w:bCs/>
                <w:szCs w:val="21"/>
              </w:rPr>
              <w:t>不合理</w:t>
            </w:r>
          </w:p>
        </w:tc>
      </w:tr>
      <w:tr w:rsidR="005C33E3" w:rsidRPr="0021775C">
        <w:trPr>
          <w:cantSplit/>
          <w:trHeight w:val="4331"/>
          <w:jc w:val="center"/>
        </w:trPr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</w:t>
            </w:r>
            <w:r w:rsidRPr="0021775C">
              <w:rPr>
                <w:rFonts w:hint="eastAsia"/>
                <w:bCs/>
                <w:szCs w:val="21"/>
              </w:rPr>
              <w:t>专家建议：</w:t>
            </w: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rPr>
                <w:bCs/>
                <w:szCs w:val="21"/>
              </w:rPr>
            </w:pP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bCs/>
                <w:szCs w:val="21"/>
              </w:rPr>
              <w:t xml:space="preserve">                          </w:t>
            </w:r>
            <w:r w:rsidRPr="0021775C">
              <w:rPr>
                <w:rFonts w:hint="eastAsia"/>
                <w:bCs/>
                <w:szCs w:val="21"/>
              </w:rPr>
              <w:t>学科组长签字：</w:t>
            </w:r>
          </w:p>
        </w:tc>
      </w:tr>
      <w:tr w:rsidR="005C33E3" w:rsidRPr="0021775C">
        <w:trPr>
          <w:cantSplit/>
          <w:trHeight w:val="40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省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教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育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厅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审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定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意</w:t>
            </w:r>
          </w:p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  <w:r w:rsidRPr="0021775C"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8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  <w:szCs w:val="21"/>
              </w:rPr>
            </w:pPr>
          </w:p>
        </w:tc>
      </w:tr>
    </w:tbl>
    <w:p w:rsidR="005C33E3" w:rsidRPr="0021775C" w:rsidRDefault="005C33E3" w:rsidP="006E793E">
      <w:pPr>
        <w:jc w:val="right"/>
      </w:pPr>
      <w:r>
        <w:rPr>
          <w:rFonts w:hint="eastAsia"/>
        </w:rPr>
        <w:t>（注：此页学校不填写）</w:t>
      </w:r>
    </w:p>
    <w:p w:rsidR="005C33E3" w:rsidRPr="0021775C" w:rsidRDefault="005C33E3" w:rsidP="00966622">
      <w:pPr>
        <w:widowControl/>
        <w:jc w:val="left"/>
        <w:sectPr w:rsidR="005C33E3" w:rsidRPr="0021775C" w:rsidSect="008344AE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33E3" w:rsidRDefault="005C33E3" w:rsidP="00966622">
      <w:pPr>
        <w:rPr>
          <w:rFonts w:ascii="黑体" w:eastAsia="黑体"/>
          <w:bCs/>
        </w:rPr>
      </w:pPr>
      <w:r w:rsidRPr="0021775C">
        <w:rPr>
          <w:rFonts w:ascii="黑体" w:eastAsia="黑体" w:hint="eastAsia"/>
          <w:bCs/>
        </w:rPr>
        <w:lastRenderedPageBreak/>
        <w:t>附件</w:t>
      </w:r>
      <w:r>
        <w:rPr>
          <w:rFonts w:ascii="黑体" w:eastAsia="黑体" w:hint="eastAsia"/>
          <w:bCs/>
        </w:rPr>
        <w:t>3</w:t>
      </w:r>
    </w:p>
    <w:p w:rsidR="005C33E3" w:rsidRPr="0021775C" w:rsidRDefault="005C33E3" w:rsidP="00966622">
      <w:pPr>
        <w:rPr>
          <w:rFonts w:ascii="黑体" w:eastAsia="黑体"/>
          <w:bCs/>
        </w:rPr>
      </w:pPr>
    </w:p>
    <w:p w:rsidR="005C33E3" w:rsidRPr="0021775C" w:rsidRDefault="005C33E3" w:rsidP="00966622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/>
          <w:bCs/>
          <w:sz w:val="44"/>
          <w:szCs w:val="36"/>
        </w:rPr>
      </w:pPr>
      <w:r w:rsidRPr="0021775C">
        <w:rPr>
          <w:rFonts w:ascii="方正小标宋简体" w:eastAsia="方正小标宋简体" w:hAnsi="新宋体" w:hint="eastAsia"/>
          <w:bCs/>
          <w:sz w:val="44"/>
          <w:szCs w:val="36"/>
        </w:rPr>
        <w:t>20</w:t>
      </w:r>
      <w:r>
        <w:rPr>
          <w:rFonts w:ascii="方正小标宋简体" w:eastAsia="方正小标宋简体" w:hAnsi="新宋体" w:hint="eastAsia"/>
          <w:bCs/>
          <w:sz w:val="44"/>
          <w:szCs w:val="36"/>
        </w:rPr>
        <w:t>14</w:t>
      </w:r>
      <w:r w:rsidRPr="0021775C">
        <w:rPr>
          <w:rFonts w:ascii="方正小标宋简体" w:eastAsia="方正小标宋简体" w:hAnsi="新宋体" w:hint="eastAsia"/>
          <w:bCs/>
          <w:sz w:val="44"/>
          <w:szCs w:val="36"/>
        </w:rPr>
        <w:t>年度河南省教育厅人文社会科学</w:t>
      </w:r>
    </w:p>
    <w:p w:rsidR="005C33E3" w:rsidRPr="0021775C" w:rsidRDefault="005C33E3" w:rsidP="00966622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/>
          <w:bCs/>
          <w:sz w:val="44"/>
        </w:rPr>
      </w:pPr>
      <w:r w:rsidRPr="0021775C">
        <w:rPr>
          <w:rFonts w:ascii="方正小标宋简体" w:eastAsia="方正小标宋简体" w:hAnsi="新宋体" w:hint="eastAsia"/>
          <w:bCs/>
          <w:sz w:val="44"/>
          <w:szCs w:val="36"/>
        </w:rPr>
        <w:t>（马克思主义理论学科）研究项目申报一览表</w:t>
      </w:r>
    </w:p>
    <w:p w:rsidR="005C33E3" w:rsidRPr="0021775C" w:rsidRDefault="005C33E3" w:rsidP="00966622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snapToGrid w:val="0"/>
        <w:jc w:val="center"/>
        <w:rPr>
          <w:bCs/>
          <w:sz w:val="20"/>
          <w:szCs w:val="20"/>
        </w:rPr>
      </w:pPr>
      <w:r w:rsidRPr="0021775C">
        <w:rPr>
          <w:rFonts w:hint="eastAsia"/>
          <w:bCs/>
          <w:sz w:val="20"/>
          <w:szCs w:val="20"/>
        </w:rPr>
        <w:t>申报学校签章：</w:t>
      </w:r>
      <w:r w:rsidRPr="0021775C">
        <w:rPr>
          <w:bCs/>
          <w:sz w:val="20"/>
          <w:szCs w:val="20"/>
        </w:rPr>
        <w:t xml:space="preserve">                                                                                      </w:t>
      </w:r>
      <w:r w:rsidRPr="0021775C">
        <w:rPr>
          <w:rFonts w:hint="eastAsia"/>
          <w:bCs/>
          <w:sz w:val="20"/>
          <w:szCs w:val="20"/>
        </w:rPr>
        <w:t>申报日期：</w:t>
      </w:r>
      <w:r w:rsidRPr="0021775C">
        <w:rPr>
          <w:rFonts w:ascii="长城仿宋体" w:eastAsia="长城仿宋体" w:hint="eastAsia"/>
          <w:bCs/>
          <w:sz w:val="20"/>
          <w:szCs w:val="20"/>
        </w:rPr>
        <w:t>20</w:t>
      </w:r>
      <w:r>
        <w:rPr>
          <w:rFonts w:ascii="长城仿宋体" w:eastAsia="长城仿宋体" w:hint="eastAsia"/>
          <w:bCs/>
          <w:sz w:val="20"/>
          <w:szCs w:val="20"/>
        </w:rPr>
        <w:t>14</w:t>
      </w:r>
      <w:r w:rsidRPr="0021775C">
        <w:rPr>
          <w:rFonts w:ascii="长城仿宋体" w:eastAsia="长城仿宋体" w:hint="eastAsia"/>
          <w:bCs/>
          <w:sz w:val="20"/>
          <w:szCs w:val="20"/>
        </w:rPr>
        <w:t xml:space="preserve">年  </w:t>
      </w:r>
      <w:r w:rsidRPr="0021775C">
        <w:rPr>
          <w:bCs/>
          <w:sz w:val="20"/>
          <w:szCs w:val="20"/>
        </w:rPr>
        <w:t xml:space="preserve"> </w:t>
      </w:r>
      <w:r w:rsidRPr="0021775C">
        <w:rPr>
          <w:rFonts w:hint="eastAsia"/>
          <w:bCs/>
          <w:sz w:val="20"/>
          <w:szCs w:val="20"/>
        </w:rPr>
        <w:t>月</w:t>
      </w:r>
      <w:r w:rsidRPr="0021775C">
        <w:rPr>
          <w:bCs/>
          <w:sz w:val="20"/>
          <w:szCs w:val="20"/>
        </w:rPr>
        <w:t xml:space="preserve">   </w:t>
      </w:r>
      <w:r w:rsidRPr="0021775C">
        <w:rPr>
          <w:rFonts w:hint="eastAsia"/>
          <w:bCs/>
          <w:sz w:val="20"/>
          <w:szCs w:val="20"/>
        </w:rPr>
        <w:t>日</w:t>
      </w:r>
    </w:p>
    <w:tbl>
      <w:tblPr>
        <w:tblW w:w="12928" w:type="dxa"/>
        <w:jc w:val="center"/>
        <w:tblInd w:w="6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940"/>
        <w:gridCol w:w="1706"/>
        <w:gridCol w:w="894"/>
        <w:gridCol w:w="825"/>
        <w:gridCol w:w="720"/>
        <w:gridCol w:w="1080"/>
        <w:gridCol w:w="1101"/>
        <w:gridCol w:w="1080"/>
        <w:gridCol w:w="1182"/>
      </w:tblGrid>
      <w:tr w:rsidR="005C33E3" w:rsidRPr="005F2BCC">
        <w:trPr>
          <w:cantSplit/>
          <w:trHeight w:val="28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项    目    名   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项目类别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主       持      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proofErr w:type="gramStart"/>
            <w:r w:rsidRPr="005F2BCC">
              <w:rPr>
                <w:rFonts w:ascii="黑体" w:eastAsia="黑体" w:hint="eastAsia"/>
                <w:bCs/>
                <w:sz w:val="20"/>
              </w:rPr>
              <w:t>结项形式</w:t>
            </w:r>
            <w:proofErr w:type="gram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申请经费（元）</w:t>
            </w:r>
          </w:p>
        </w:tc>
      </w:tr>
      <w:tr w:rsidR="005C33E3" w:rsidRPr="005F2BCC">
        <w:trPr>
          <w:cantSplit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5F2BCC" w:rsidRDefault="005C33E3">
            <w:pPr>
              <w:widowControl/>
              <w:jc w:val="left"/>
              <w:rPr>
                <w:rFonts w:ascii="黑体" w:eastAsia="黑体" w:hAnsi="宋体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5F2BCC" w:rsidRDefault="005C33E3">
            <w:pPr>
              <w:widowControl/>
              <w:jc w:val="left"/>
              <w:rPr>
                <w:rFonts w:ascii="黑体" w:eastAsia="黑体" w:hAnsi="宋体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5F2BCC" w:rsidRDefault="005C33E3">
            <w:pPr>
              <w:widowControl/>
              <w:jc w:val="left"/>
              <w:rPr>
                <w:rFonts w:ascii="黑体" w:eastAsia="黑体" w:hAnsi="宋体"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姓名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年龄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5F2BCC" w:rsidRDefault="005C33E3">
            <w:pPr>
              <w:snapToGrid w:val="0"/>
              <w:jc w:val="center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工作单位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5F2BCC" w:rsidRDefault="005C33E3">
            <w:pPr>
              <w:snapToGrid w:val="0"/>
              <w:ind w:left="120"/>
              <w:rPr>
                <w:rFonts w:ascii="黑体" w:eastAsia="黑体" w:hAnsi="宋体"/>
                <w:bCs/>
                <w:sz w:val="20"/>
              </w:rPr>
            </w:pPr>
            <w:r w:rsidRPr="005F2BCC">
              <w:rPr>
                <w:rFonts w:ascii="黑体" w:eastAsia="黑体" w:hint="eastAsia"/>
                <w:bCs/>
                <w:sz w:val="20"/>
              </w:rPr>
              <w:t>联系方式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5F2BCC" w:rsidRDefault="005C33E3">
            <w:pPr>
              <w:widowControl/>
              <w:jc w:val="left"/>
              <w:rPr>
                <w:rFonts w:ascii="黑体" w:eastAsia="黑体" w:hAnsi="宋体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3E3" w:rsidRPr="005F2BCC" w:rsidRDefault="005C33E3">
            <w:pPr>
              <w:widowControl/>
              <w:jc w:val="left"/>
              <w:rPr>
                <w:rFonts w:ascii="黑体" w:eastAsia="黑体" w:hAnsi="宋体"/>
                <w:bCs/>
                <w:sz w:val="20"/>
              </w:rPr>
            </w:pP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hint="eastAsia"/>
                <w:bCs/>
              </w:rPr>
              <w:t xml:space="preserve">　</w:t>
            </w: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</w:tr>
      <w:tr w:rsidR="005C33E3" w:rsidRPr="0021775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C33E3" w:rsidRPr="0021775C" w:rsidRDefault="005C33E3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21775C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33E3" w:rsidRPr="0021775C" w:rsidRDefault="005C33E3">
            <w:pPr>
              <w:snapToGrid w:val="0"/>
              <w:rPr>
                <w:bCs/>
              </w:rPr>
            </w:pPr>
          </w:p>
        </w:tc>
      </w:tr>
    </w:tbl>
    <w:p w:rsidR="005C33E3" w:rsidRPr="0021775C" w:rsidRDefault="005C33E3" w:rsidP="00264B43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300" w:firstLine="600"/>
        <w:sectPr w:rsidR="005C33E3" w:rsidRPr="0021775C">
          <w:pgSz w:w="16838" w:h="11906" w:orient="landscape"/>
          <w:pgMar w:top="1644" w:right="1928" w:bottom="1588" w:left="1985" w:header="0" w:footer="1588" w:gutter="0"/>
          <w:cols w:space="720"/>
          <w:docGrid w:type="lines" w:linePitch="587"/>
        </w:sectPr>
      </w:pPr>
      <w:r w:rsidRPr="0021775C">
        <w:rPr>
          <w:rFonts w:hint="eastAsia"/>
          <w:bCs/>
          <w:sz w:val="20"/>
        </w:rPr>
        <w:t>填表部门：</w:t>
      </w:r>
      <w:r w:rsidRPr="0021775C">
        <w:rPr>
          <w:bCs/>
          <w:sz w:val="20"/>
        </w:rPr>
        <w:t xml:space="preserve">                  </w:t>
      </w:r>
      <w:r w:rsidRPr="0021775C">
        <w:rPr>
          <w:rFonts w:hint="eastAsia"/>
          <w:bCs/>
          <w:sz w:val="20"/>
        </w:rPr>
        <w:t>填表人：</w:t>
      </w:r>
      <w:r w:rsidRPr="0021775C">
        <w:rPr>
          <w:bCs/>
          <w:sz w:val="20"/>
        </w:rPr>
        <w:t xml:space="preserve">                          </w:t>
      </w:r>
      <w:r w:rsidRPr="0021775C">
        <w:rPr>
          <w:rFonts w:hint="eastAsia"/>
          <w:bCs/>
          <w:sz w:val="20"/>
        </w:rPr>
        <w:t>填表人联系方式：</w:t>
      </w:r>
      <w:r w:rsidRPr="0021775C">
        <w:rPr>
          <w:bCs/>
          <w:sz w:val="20"/>
        </w:rPr>
        <w:t xml:space="preserve">                     </w:t>
      </w:r>
      <w:r w:rsidRPr="0021775C">
        <w:rPr>
          <w:rFonts w:hint="eastAsia"/>
          <w:bCs/>
          <w:sz w:val="20"/>
        </w:rPr>
        <w:t>填表日期：</w:t>
      </w:r>
      <w:r w:rsidRPr="0021775C">
        <w:rPr>
          <w:bCs/>
          <w:sz w:val="20"/>
        </w:rPr>
        <w:t xml:space="preserve">   </w:t>
      </w:r>
      <w:r w:rsidRPr="0021775C">
        <w:rPr>
          <w:rFonts w:hint="eastAsia"/>
          <w:bCs/>
          <w:sz w:val="20"/>
        </w:rPr>
        <w:t>年</w:t>
      </w:r>
      <w:r w:rsidRPr="0021775C">
        <w:rPr>
          <w:bCs/>
          <w:sz w:val="20"/>
        </w:rPr>
        <w:t xml:space="preserve">    </w:t>
      </w:r>
      <w:r w:rsidRPr="0021775C">
        <w:rPr>
          <w:rFonts w:hint="eastAsia"/>
          <w:bCs/>
          <w:sz w:val="20"/>
        </w:rPr>
        <w:t>月</w:t>
      </w:r>
      <w:r w:rsidRPr="0021775C">
        <w:rPr>
          <w:bCs/>
          <w:sz w:val="20"/>
        </w:rPr>
        <w:t xml:space="preserve">   </w:t>
      </w:r>
      <w:r w:rsidRPr="0021775C">
        <w:rPr>
          <w:rFonts w:hint="eastAsia"/>
          <w:bCs/>
          <w:sz w:val="20"/>
        </w:rPr>
        <w:t>日</w:t>
      </w:r>
    </w:p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Default="005C33E3" w:rsidP="006D7C0E"/>
    <w:p w:rsidR="005C33E3" w:rsidRPr="003F41B9" w:rsidRDefault="00F35D29" w:rsidP="006D7C0E">
      <w:pPr>
        <w:rPr>
          <w:rFonts w:ascii="仿宋_GB23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75.25pt;margin-top:33.95pt;width:141pt;height:37.5pt;z-index:251662336">
            <v:imagedata r:id="rId12" o:title="教思政〔2014〕222号"/>
            <w10:wrap type="square"/>
          </v:shape>
        </w:pict>
      </w:r>
      <w:r>
        <w:rPr>
          <w:noProof/>
        </w:rPr>
        <w:pict>
          <v:line id="_x0000_s1030" style="position:absolute;left:0;text-align:left;z-index:251661312" from="0,29.35pt" to="434pt,29.35pt"/>
        </w:pict>
      </w:r>
      <w:r>
        <w:rPr>
          <w:rFonts w:ascii="仿宋_GB2312"/>
          <w:noProof/>
        </w:rPr>
        <w:pict>
          <v:line id="_x0000_s1029" style="position:absolute;left:0;text-align:left;z-index:251660288" from="0,0" to="434pt,0"/>
        </w:pict>
      </w:r>
      <w:r w:rsidR="005C33E3" w:rsidRPr="003F41B9">
        <w:rPr>
          <w:rFonts w:ascii="仿宋_GB2312" w:hint="eastAsia"/>
        </w:rPr>
        <w:t xml:space="preserve">  </w:t>
      </w:r>
      <w:r w:rsidR="005C33E3" w:rsidRPr="003F41B9">
        <w:rPr>
          <w:rFonts w:ascii="仿宋_GB2312" w:hint="eastAsia"/>
        </w:rPr>
        <w:t>河南省教育厅办公室</w:t>
      </w:r>
      <w:r w:rsidR="005C33E3">
        <w:rPr>
          <w:rFonts w:ascii="仿宋_GB2312" w:hint="eastAsia"/>
        </w:rPr>
        <w:t xml:space="preserve">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14"/>
        </w:smartTagPr>
        <w:r w:rsidR="005C33E3" w:rsidRPr="003F41B9">
          <w:rPr>
            <w:rFonts w:ascii="仿宋_GB2312" w:hint="eastAsia"/>
          </w:rPr>
          <w:t>2014</w:t>
        </w:r>
        <w:r w:rsidR="005C33E3" w:rsidRPr="003F41B9">
          <w:rPr>
            <w:rFonts w:ascii="仿宋_GB2312" w:hint="eastAsia"/>
          </w:rPr>
          <w:t>年</w:t>
        </w:r>
        <w:r w:rsidR="005C33E3" w:rsidRPr="003F41B9">
          <w:rPr>
            <w:rFonts w:ascii="仿宋_GB2312" w:hint="eastAsia"/>
          </w:rPr>
          <w:t>4</w:t>
        </w:r>
        <w:r w:rsidR="005C33E3" w:rsidRPr="003F41B9">
          <w:rPr>
            <w:rFonts w:ascii="仿宋_GB2312" w:hint="eastAsia"/>
          </w:rPr>
          <w:t>月</w:t>
        </w:r>
        <w:r w:rsidR="005C33E3" w:rsidRPr="003F41B9">
          <w:rPr>
            <w:rFonts w:ascii="仿宋_GB2312" w:hint="eastAsia"/>
          </w:rPr>
          <w:t>4</w:t>
        </w:r>
        <w:r w:rsidR="005C33E3" w:rsidRPr="003F41B9">
          <w:rPr>
            <w:rFonts w:ascii="仿宋_GB2312" w:hint="eastAsia"/>
          </w:rPr>
          <w:t>日</w:t>
        </w:r>
      </w:smartTag>
      <w:r w:rsidR="005C33E3" w:rsidRPr="003F41B9">
        <w:rPr>
          <w:rFonts w:ascii="仿宋_GB2312" w:hint="eastAsia"/>
        </w:rPr>
        <w:t>印发</w:t>
      </w:r>
    </w:p>
    <w:p w:rsidR="002674FB" w:rsidRPr="005C33E3" w:rsidRDefault="002674FB"/>
    <w:sectPr w:rsidR="002674FB" w:rsidRPr="005C33E3" w:rsidSect="005F2BCC">
      <w:pgSz w:w="11906" w:h="16838" w:code="9"/>
      <w:pgMar w:top="1928" w:right="1588" w:bottom="1985" w:left="1644" w:header="851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29" w:rsidRDefault="00F35D29">
      <w:r>
        <w:separator/>
      </w:r>
    </w:p>
  </w:endnote>
  <w:endnote w:type="continuationSeparator" w:id="0">
    <w:p w:rsidR="00F35D29" w:rsidRDefault="00F3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B1" w:rsidRDefault="005C33E3" w:rsidP="00A55E0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0AB1" w:rsidRDefault="00F35D29" w:rsidP="00E34A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B1" w:rsidRPr="005F2BCC" w:rsidRDefault="005C33E3" w:rsidP="00A55E0F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5F2BCC">
      <w:rPr>
        <w:rStyle w:val="a4"/>
        <w:rFonts w:ascii="仿宋_GB2312" w:hint="eastAsia"/>
        <w:sz w:val="30"/>
        <w:szCs w:val="30"/>
      </w:rPr>
      <w:t xml:space="preserve">— </w:t>
    </w:r>
    <w:r w:rsidRPr="005F2BCC">
      <w:rPr>
        <w:rStyle w:val="a4"/>
        <w:rFonts w:ascii="仿宋_GB2312" w:hint="eastAsia"/>
        <w:sz w:val="30"/>
        <w:szCs w:val="30"/>
      </w:rPr>
      <w:fldChar w:fldCharType="begin"/>
    </w:r>
    <w:r w:rsidRPr="005F2BCC">
      <w:rPr>
        <w:rStyle w:val="a4"/>
        <w:rFonts w:ascii="仿宋_GB2312" w:hint="eastAsia"/>
        <w:sz w:val="30"/>
        <w:szCs w:val="30"/>
      </w:rPr>
      <w:instrText xml:space="preserve"> PAGE </w:instrText>
    </w:r>
    <w:r w:rsidRPr="005F2BCC">
      <w:rPr>
        <w:rStyle w:val="a4"/>
        <w:rFonts w:ascii="仿宋_GB2312" w:hint="eastAsia"/>
        <w:sz w:val="30"/>
        <w:szCs w:val="30"/>
      </w:rPr>
      <w:fldChar w:fldCharType="separate"/>
    </w:r>
    <w:r w:rsidR="00EA5C38">
      <w:rPr>
        <w:rStyle w:val="a4"/>
        <w:rFonts w:ascii="仿宋_GB2312"/>
        <w:noProof/>
        <w:sz w:val="30"/>
        <w:szCs w:val="30"/>
      </w:rPr>
      <w:t>15</w:t>
    </w:r>
    <w:r w:rsidRPr="005F2BCC">
      <w:rPr>
        <w:rStyle w:val="a4"/>
        <w:rFonts w:ascii="仿宋_GB2312" w:hint="eastAsia"/>
        <w:sz w:val="30"/>
        <w:szCs w:val="30"/>
      </w:rPr>
      <w:fldChar w:fldCharType="end"/>
    </w:r>
    <w:r w:rsidRPr="005F2BCC">
      <w:rPr>
        <w:rStyle w:val="a4"/>
        <w:rFonts w:ascii="仿宋_GB2312" w:hint="eastAsia"/>
        <w:sz w:val="30"/>
        <w:szCs w:val="30"/>
      </w:rPr>
      <w:t xml:space="preserve"> —</w:t>
    </w:r>
  </w:p>
  <w:p w:rsidR="001E0AB1" w:rsidRDefault="00F35D29" w:rsidP="00E34A0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29" w:rsidRDefault="00F35D29">
      <w:r>
        <w:separator/>
      </w:r>
    </w:p>
  </w:footnote>
  <w:footnote w:type="continuationSeparator" w:id="0">
    <w:p w:rsidR="00F35D29" w:rsidRDefault="00F3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16" w:rsidRDefault="00F35D29" w:rsidP="004303E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E3"/>
    <w:rsid w:val="002674FB"/>
    <w:rsid w:val="005C33E3"/>
    <w:rsid w:val="0071068C"/>
    <w:rsid w:val="008509EE"/>
    <w:rsid w:val="009D2151"/>
    <w:rsid w:val="00EA5C38"/>
    <w:rsid w:val="00F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semiHidden/>
    <w:rsid w:val="005C33E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3">
    <w:name w:val="footer"/>
    <w:basedOn w:val="a"/>
    <w:link w:val="Char"/>
    <w:rsid w:val="005C33E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rsid w:val="005C33E3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5C33E3"/>
  </w:style>
  <w:style w:type="paragraph" w:styleId="a5">
    <w:name w:val="header"/>
    <w:basedOn w:val="a"/>
    <w:link w:val="Char0"/>
    <w:rsid w:val="005C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0">
    <w:name w:val="页眉 Char"/>
    <w:basedOn w:val="a0"/>
    <w:link w:val="a5"/>
    <w:rsid w:val="005C33E3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semiHidden/>
    <w:rsid w:val="005C33E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3">
    <w:name w:val="footer"/>
    <w:basedOn w:val="a"/>
    <w:link w:val="Char"/>
    <w:rsid w:val="005C33E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rsid w:val="005C33E3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5C33E3"/>
  </w:style>
  <w:style w:type="paragraph" w:styleId="a5">
    <w:name w:val="header"/>
    <w:basedOn w:val="a"/>
    <w:link w:val="Char0"/>
    <w:rsid w:val="005C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0">
    <w:name w:val="页眉 Char"/>
    <w:basedOn w:val="a0"/>
    <w:link w:val="a5"/>
    <w:rsid w:val="005C33E3"/>
    <w:rPr>
      <w:rFonts w:ascii="Times New Roman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hadoe.edu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30005;&#23376;&#25991;&#26723;&#24418;&#24335;&#21457;&#36865;&#33267;sz@hadoe.edu.cn" TargetMode="External"/><Relationship Id="rId12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761</Words>
  <Characters>4343</Characters>
  <Application>Microsoft Office Word</Application>
  <DocSecurity>0</DocSecurity>
  <Lines>36</Lines>
  <Paragraphs>10</Paragraphs>
  <ScaleCrop>false</ScaleCrop>
  <Company>河南化工职业学院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4</cp:revision>
  <dcterms:created xsi:type="dcterms:W3CDTF">2014-04-10T03:53:00Z</dcterms:created>
  <dcterms:modified xsi:type="dcterms:W3CDTF">2014-04-10T06:58:00Z</dcterms:modified>
</cp:coreProperties>
</file>